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6ED" w:rsidRDefault="00EA0F01" w:rsidP="00E87BE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rPr>
      </w:pPr>
      <w:r>
        <w:rPr>
          <w:rFonts w:ascii="Arial" w:hAnsi="Arial"/>
          <w:noProof/>
        </w:rPr>
        <w:drawing>
          <wp:anchor distT="0" distB="0" distL="114300" distR="114300" simplePos="0" relativeHeight="251659264" behindDoc="1" locked="0" layoutInCell="1" allowOverlap="1">
            <wp:simplePos x="0" y="0"/>
            <wp:positionH relativeFrom="column">
              <wp:posOffset>1736684</wp:posOffset>
            </wp:positionH>
            <wp:positionV relativeFrom="paragraph">
              <wp:posOffset>-1029233</wp:posOffset>
            </wp:positionV>
            <wp:extent cx="2820035" cy="149415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lianzaDN_logo_baja_res.png"/>
                    <pic:cNvPicPr/>
                  </pic:nvPicPr>
                  <pic:blipFill>
                    <a:blip r:embed="rId8"/>
                    <a:stretch>
                      <a:fillRect/>
                    </a:stretch>
                  </pic:blipFill>
                  <pic:spPr>
                    <a:xfrm>
                      <a:off x="0" y="0"/>
                      <a:ext cx="2820035" cy="1494155"/>
                    </a:xfrm>
                    <a:prstGeom prst="rect">
                      <a:avLst/>
                    </a:prstGeom>
                  </pic:spPr>
                </pic:pic>
              </a:graphicData>
            </a:graphic>
            <wp14:sizeRelH relativeFrom="margin">
              <wp14:pctWidth>0</wp14:pctWidth>
            </wp14:sizeRelH>
            <wp14:sizeRelV relativeFrom="margin">
              <wp14:pctHeight>0</wp14:pctHeight>
            </wp14:sizeRelV>
          </wp:anchor>
        </w:drawing>
      </w:r>
      <w:r>
        <w:rPr>
          <w:rStyle w:val="Ninguno"/>
          <w:noProof/>
        </w:rPr>
        <w:drawing>
          <wp:anchor distT="57150" distB="57150" distL="57150" distR="57150" simplePos="0" relativeHeight="251661312" behindDoc="0" locked="0" layoutInCell="1" allowOverlap="1" wp14:anchorId="1E4CF40A" wp14:editId="093AE054">
            <wp:simplePos x="0" y="0"/>
            <wp:positionH relativeFrom="column">
              <wp:posOffset>-78740</wp:posOffset>
            </wp:positionH>
            <wp:positionV relativeFrom="line">
              <wp:posOffset>-566788</wp:posOffset>
            </wp:positionV>
            <wp:extent cx="2163445" cy="626110"/>
            <wp:effectExtent l="0" t="0" r="0" b="0"/>
            <wp:wrapNone/>
            <wp:docPr id="1073741826" name="officeArt object" descr="Imagen 2"/>
            <wp:cNvGraphicFramePr/>
            <a:graphic xmlns:a="http://schemas.openxmlformats.org/drawingml/2006/main">
              <a:graphicData uri="http://schemas.openxmlformats.org/drawingml/2006/picture">
                <pic:pic xmlns:pic="http://schemas.openxmlformats.org/drawingml/2006/picture">
                  <pic:nvPicPr>
                    <pic:cNvPr id="1073741826" name="Imagen 2" descr="Imagen 2"/>
                    <pic:cNvPicPr>
                      <a:picLocks noChangeAspect="1"/>
                    </pic:cNvPicPr>
                  </pic:nvPicPr>
                  <pic:blipFill>
                    <a:blip r:embed="rId9">
                      <a:extLst/>
                    </a:blip>
                    <a:stretch>
                      <a:fillRect/>
                    </a:stretch>
                  </pic:blipFill>
                  <pic:spPr>
                    <a:xfrm>
                      <a:off x="0" y="0"/>
                      <a:ext cx="2163445" cy="6261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E87BED" w:rsidRDefault="00E87BED" w:rsidP="00E87BE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rPr>
      </w:pPr>
    </w:p>
    <w:p w:rsidR="00E87BED" w:rsidRDefault="00E87BED" w:rsidP="00E87BE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rPr>
      </w:pPr>
    </w:p>
    <w:p w:rsidR="00E87BED" w:rsidRDefault="00E87BED" w:rsidP="00E87BE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rPr>
      </w:pPr>
    </w:p>
    <w:p w:rsidR="00EA0F01" w:rsidRDefault="00EA0F01" w:rsidP="00EA0F01">
      <w:pPr>
        <w:pStyle w:val="Cuerpo"/>
        <w:jc w:val="right"/>
        <w:rPr>
          <w:rStyle w:val="Ninguno"/>
          <w:rFonts w:ascii="Poppins" w:eastAsia="Poppins" w:hAnsi="Poppins" w:cs="Poppins"/>
          <w:b/>
          <w:bCs/>
          <w:sz w:val="40"/>
          <w:szCs w:val="40"/>
        </w:rPr>
      </w:pPr>
      <w:r w:rsidRPr="005A4FF0">
        <w:rPr>
          <w:rStyle w:val="Ninguno"/>
          <w:rFonts w:ascii="Poppins" w:eastAsia="Poppins" w:hAnsi="Poppins" w:cs="Poppins"/>
          <w:b/>
          <w:bCs/>
          <w:sz w:val="40"/>
          <w:szCs w:val="40"/>
        </w:rPr>
        <w:t>NOTA DE PRENSA</w:t>
      </w:r>
    </w:p>
    <w:p w:rsidR="00EA0F01" w:rsidRPr="00EA0F01" w:rsidRDefault="00EA0F01" w:rsidP="00EA0F01">
      <w:pPr>
        <w:pStyle w:val="Cuerpo"/>
        <w:jc w:val="right"/>
        <w:rPr>
          <w:rStyle w:val="Ninguno"/>
          <w:color w:val="FF0000"/>
        </w:rPr>
      </w:pPr>
      <w:r w:rsidRPr="00EA0F01">
        <w:rPr>
          <w:rStyle w:val="Ninguno"/>
          <w:color w:val="FF0000"/>
        </w:rPr>
        <w:t xml:space="preserve">EMBARGADA HASTA LAS 12:00 </w:t>
      </w:r>
      <w:r>
        <w:rPr>
          <w:rStyle w:val="Ninguno"/>
          <w:color w:val="FF0000"/>
        </w:rPr>
        <w:t>HORAS</w:t>
      </w:r>
    </w:p>
    <w:p w:rsidR="00EA0F01" w:rsidRDefault="00EA0F01" w:rsidP="00EA0F01">
      <w:pPr>
        <w:pStyle w:val="Cuerpo"/>
        <w:jc w:val="right"/>
        <w:rPr>
          <w:rStyle w:val="Ninguno"/>
        </w:rPr>
      </w:pPr>
    </w:p>
    <w:p w:rsidR="00EA0F01" w:rsidRDefault="00EA0F01" w:rsidP="00EA0F01">
      <w:pPr>
        <w:pStyle w:val="Cuerpo"/>
        <w:jc w:val="right"/>
        <w:rPr>
          <w:rStyle w:val="Ninguno"/>
        </w:rPr>
      </w:pPr>
      <w:r>
        <w:rPr>
          <w:rStyle w:val="Ninguno"/>
        </w:rPr>
        <w:t>12 de junio de 2023</w:t>
      </w:r>
    </w:p>
    <w:p w:rsidR="00EA0F01" w:rsidRDefault="00EA0F01" w:rsidP="00EA0F01">
      <w:pPr>
        <w:pStyle w:val="Cuerpo"/>
        <w:rPr>
          <w:rStyle w:val="Ninguno"/>
        </w:rPr>
      </w:pPr>
    </w:p>
    <w:p w:rsidR="00EA0F01" w:rsidRPr="00EA0F01" w:rsidRDefault="00EA0F01" w:rsidP="00EA0F01">
      <w:pPr>
        <w:pStyle w:val="Cuerpo"/>
        <w:jc w:val="center"/>
        <w:rPr>
          <w:rStyle w:val="Ninguno"/>
          <w:rFonts w:ascii="Arial" w:eastAsia="Poppins" w:hAnsi="Arial" w:cs="Arial"/>
          <w:b/>
          <w:bCs/>
          <w:sz w:val="32"/>
          <w:szCs w:val="32"/>
        </w:rPr>
      </w:pPr>
      <w:r w:rsidRPr="00EA0F01">
        <w:rPr>
          <w:rStyle w:val="Ninguno"/>
          <w:rFonts w:ascii="Arial" w:eastAsia="Poppins" w:hAnsi="Arial" w:cs="Arial"/>
          <w:b/>
          <w:bCs/>
          <w:sz w:val="32"/>
          <w:szCs w:val="32"/>
        </w:rPr>
        <w:t xml:space="preserve">El gasto mundial en armas nucleares aumenta a </w:t>
      </w:r>
    </w:p>
    <w:p w:rsidR="00EA0F01" w:rsidRPr="00EA0F01" w:rsidRDefault="00EA0F01" w:rsidP="00EA0F01">
      <w:pPr>
        <w:pStyle w:val="Cuerpo"/>
        <w:jc w:val="center"/>
        <w:rPr>
          <w:rStyle w:val="Ninguno"/>
          <w:rFonts w:ascii="Arial" w:eastAsia="Poppins" w:hAnsi="Arial" w:cs="Arial"/>
          <w:b/>
          <w:bCs/>
          <w:sz w:val="32"/>
          <w:szCs w:val="32"/>
        </w:rPr>
      </w:pPr>
      <w:r w:rsidRPr="00EA0F01">
        <w:rPr>
          <w:rStyle w:val="Ninguno"/>
          <w:rFonts w:ascii="Arial" w:eastAsia="Poppins" w:hAnsi="Arial" w:cs="Arial"/>
          <w:b/>
          <w:bCs/>
          <w:sz w:val="32"/>
          <w:szCs w:val="32"/>
        </w:rPr>
        <w:t>82.900 millones de dólares</w:t>
      </w:r>
      <w:r w:rsidR="00493AE6">
        <w:rPr>
          <w:rStyle w:val="Ninguno"/>
          <w:rFonts w:ascii="Arial" w:eastAsia="Poppins" w:hAnsi="Arial" w:cs="Arial"/>
          <w:b/>
          <w:bCs/>
          <w:sz w:val="32"/>
          <w:szCs w:val="32"/>
        </w:rPr>
        <w:t xml:space="preserve"> en 2022</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8"/>
          <w:szCs w:val="28"/>
          <w:lang w:val="es-ES" w:eastAsia="ja-JP" w:bidi="x-none"/>
        </w:rPr>
      </w:pPr>
    </w:p>
    <w:p w:rsidR="00EA0F01" w:rsidRPr="00A95E5B" w:rsidRDefault="00A95E5B" w:rsidP="00A95E5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eastAsia="Times New Roman" w:hAnsi="Arial" w:cs="Arial"/>
          <w:sz w:val="26"/>
          <w:szCs w:val="26"/>
          <w:lang w:val="es-ES" w:eastAsia="ja-JP" w:bidi="x-none"/>
        </w:rPr>
      </w:pPr>
      <w:r w:rsidRPr="00A95E5B">
        <w:rPr>
          <w:rFonts w:ascii="Arial" w:eastAsia="Times New Roman" w:hAnsi="Arial" w:cs="Arial"/>
          <w:sz w:val="26"/>
          <w:szCs w:val="26"/>
          <w:lang w:val="es-ES" w:eastAsia="ja-JP" w:bidi="x-none"/>
        </w:rPr>
        <w:t>La cifra total crece</w:t>
      </w:r>
      <w:r w:rsidR="00EA0F01" w:rsidRPr="00A95E5B">
        <w:rPr>
          <w:rFonts w:ascii="Arial" w:eastAsia="Times New Roman" w:hAnsi="Arial" w:cs="Arial"/>
          <w:sz w:val="26"/>
          <w:szCs w:val="26"/>
          <w:lang w:val="es-ES" w:eastAsia="ja-JP" w:bidi="x-none"/>
        </w:rPr>
        <w:t xml:space="preserve"> por tercer año consecutivo a medida que los </w:t>
      </w:r>
      <w:r w:rsidRPr="00A95E5B">
        <w:rPr>
          <w:rFonts w:ascii="Arial" w:eastAsia="Times New Roman" w:hAnsi="Arial" w:cs="Arial"/>
          <w:sz w:val="26"/>
          <w:szCs w:val="26"/>
          <w:lang w:val="es-ES" w:eastAsia="ja-JP" w:bidi="x-none"/>
        </w:rPr>
        <w:t>9</w:t>
      </w:r>
      <w:r w:rsidR="00EA0F01" w:rsidRPr="00A95E5B">
        <w:rPr>
          <w:rFonts w:ascii="Arial" w:eastAsia="Times New Roman" w:hAnsi="Arial" w:cs="Arial"/>
          <w:sz w:val="26"/>
          <w:szCs w:val="26"/>
          <w:lang w:val="es-ES" w:eastAsia="ja-JP" w:bidi="x-none"/>
        </w:rPr>
        <w:t xml:space="preserve"> estados con armamento nuclear continúan modernizando y ampliando sus arsenales</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A95E5B" w:rsidRDefault="00A95E5B"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A95E5B"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Pr>
          <w:rFonts w:ascii="Arial" w:eastAsia="Times New Roman" w:hAnsi="Arial" w:cs="Arial"/>
          <w:sz w:val="22"/>
          <w:szCs w:val="22"/>
          <w:lang w:val="es-ES" w:eastAsia="ja-JP" w:bidi="x-none"/>
        </w:rPr>
        <w:t>Ginebra/</w:t>
      </w:r>
      <w:proofErr w:type="gramStart"/>
      <w:r>
        <w:rPr>
          <w:rFonts w:ascii="Arial" w:eastAsia="Times New Roman" w:hAnsi="Arial" w:cs="Arial"/>
          <w:sz w:val="22"/>
          <w:szCs w:val="22"/>
          <w:lang w:val="es-ES" w:eastAsia="ja-JP" w:bidi="x-none"/>
        </w:rPr>
        <w:t>Madrid.-</w:t>
      </w:r>
      <w:proofErr w:type="gramEnd"/>
      <w:r>
        <w:rPr>
          <w:rFonts w:ascii="Arial" w:eastAsia="Times New Roman" w:hAnsi="Arial" w:cs="Arial"/>
          <w:sz w:val="22"/>
          <w:szCs w:val="22"/>
          <w:lang w:val="es-ES" w:eastAsia="ja-JP" w:bidi="x-none"/>
        </w:rPr>
        <w:t xml:space="preserve"> </w:t>
      </w:r>
      <w:r w:rsidR="00EA0F01" w:rsidRPr="00EA0F01">
        <w:rPr>
          <w:rFonts w:ascii="Arial" w:eastAsia="Times New Roman" w:hAnsi="Arial" w:cs="Arial"/>
          <w:sz w:val="22"/>
          <w:szCs w:val="22"/>
          <w:lang w:val="es-ES" w:eastAsia="ja-JP" w:bidi="x-none"/>
        </w:rPr>
        <w:t xml:space="preserve">Según un nuevo informe de la Campaña Internacional para la Abolición de las Armas Nucleares </w:t>
      </w:r>
      <w:r w:rsidR="00EA0F01">
        <w:rPr>
          <w:rFonts w:ascii="Arial" w:eastAsia="Times New Roman" w:hAnsi="Arial" w:cs="Arial"/>
          <w:sz w:val="22"/>
          <w:szCs w:val="22"/>
          <w:lang w:val="es-ES" w:eastAsia="ja-JP" w:bidi="x-none"/>
        </w:rPr>
        <w:t>(</w:t>
      </w:r>
      <w:r w:rsidR="00EA0F01" w:rsidRPr="00EA0F01">
        <w:rPr>
          <w:rFonts w:ascii="Arial" w:eastAsia="Times New Roman" w:hAnsi="Arial" w:cs="Arial"/>
          <w:sz w:val="22"/>
          <w:szCs w:val="22"/>
          <w:lang w:val="es-ES" w:eastAsia="ja-JP" w:bidi="x-none"/>
        </w:rPr>
        <w:t>ICAN</w:t>
      </w:r>
      <w:r w:rsidR="00EA0F01">
        <w:rPr>
          <w:rFonts w:ascii="Arial" w:eastAsia="Times New Roman" w:hAnsi="Arial" w:cs="Arial"/>
          <w:sz w:val="22"/>
          <w:szCs w:val="22"/>
          <w:lang w:val="es-ES" w:eastAsia="ja-JP" w:bidi="x-none"/>
        </w:rPr>
        <w:t>, por sus siglas en inglés),</w:t>
      </w:r>
      <w:r w:rsidR="00EA0F01" w:rsidRPr="00EA0F01">
        <w:rPr>
          <w:rFonts w:ascii="Arial" w:eastAsia="Times New Roman" w:hAnsi="Arial" w:cs="Arial"/>
          <w:sz w:val="22"/>
          <w:szCs w:val="22"/>
          <w:lang w:val="es-ES" w:eastAsia="ja-JP" w:bidi="x-none"/>
        </w:rPr>
        <w:t xml:space="preserve"> que </w:t>
      </w:r>
      <w:r w:rsidR="00EA0F01">
        <w:rPr>
          <w:rFonts w:ascii="Arial" w:eastAsia="Times New Roman" w:hAnsi="Arial" w:cs="Arial"/>
          <w:sz w:val="22"/>
          <w:szCs w:val="22"/>
          <w:lang w:val="es-ES" w:eastAsia="ja-JP" w:bidi="x-none"/>
        </w:rPr>
        <w:t>recoge</w:t>
      </w:r>
      <w:r w:rsidR="00EA0F01" w:rsidRPr="00EA0F01">
        <w:rPr>
          <w:rFonts w:ascii="Arial" w:eastAsia="Times New Roman" w:hAnsi="Arial" w:cs="Arial"/>
          <w:sz w:val="22"/>
          <w:szCs w:val="22"/>
          <w:lang w:val="es-ES" w:eastAsia="ja-JP" w:bidi="x-none"/>
        </w:rPr>
        <w:t xml:space="preserve"> las cifras más autorizadas sobre gasto en armas nucleares, </w:t>
      </w:r>
      <w:r w:rsidR="00EA0F01">
        <w:rPr>
          <w:rFonts w:ascii="Arial" w:eastAsia="Times New Roman" w:hAnsi="Arial" w:cs="Arial"/>
          <w:sz w:val="22"/>
          <w:szCs w:val="22"/>
          <w:lang w:val="es-ES" w:eastAsia="ja-JP" w:bidi="x-none"/>
        </w:rPr>
        <w:t xml:space="preserve">en 2022, </w:t>
      </w:r>
      <w:r w:rsidR="00EA0F01" w:rsidRPr="00EA0F01">
        <w:rPr>
          <w:rFonts w:ascii="Arial" w:eastAsia="Times New Roman" w:hAnsi="Arial" w:cs="Arial"/>
          <w:sz w:val="22"/>
          <w:szCs w:val="22"/>
          <w:lang w:val="es-ES" w:eastAsia="ja-JP" w:bidi="x-none"/>
        </w:rPr>
        <w:t xml:space="preserve">los nueve países </w:t>
      </w:r>
      <w:r w:rsidR="00EA0F01">
        <w:rPr>
          <w:rFonts w:ascii="Arial" w:eastAsia="Times New Roman" w:hAnsi="Arial" w:cs="Arial"/>
          <w:sz w:val="22"/>
          <w:szCs w:val="22"/>
          <w:lang w:val="es-ES" w:eastAsia="ja-JP" w:bidi="x-none"/>
        </w:rPr>
        <w:t xml:space="preserve">que poseen armas nucleares </w:t>
      </w:r>
      <w:r w:rsidR="00EA0F01" w:rsidRPr="00EA0F01">
        <w:rPr>
          <w:rFonts w:ascii="Arial" w:eastAsia="Times New Roman" w:hAnsi="Arial" w:cs="Arial"/>
          <w:b/>
          <w:bCs/>
          <w:sz w:val="22"/>
          <w:szCs w:val="22"/>
          <w:lang w:val="es-ES" w:eastAsia="ja-JP" w:bidi="x-none"/>
        </w:rPr>
        <w:t>gastaron 82.900 millones de dólares en sus arsenales, un 3% más que en 2021</w:t>
      </w:r>
      <w:r w:rsidR="00EA0F01" w:rsidRPr="00EA0F01">
        <w:rPr>
          <w:rFonts w:ascii="Arial" w:eastAsia="Times New Roman" w:hAnsi="Arial" w:cs="Arial"/>
          <w:sz w:val="22"/>
          <w:szCs w:val="22"/>
          <w:lang w:val="es-ES" w:eastAsia="ja-JP" w:bidi="x-none"/>
        </w:rPr>
        <w:t xml:space="preserve">. Esto supone un gasto de </w:t>
      </w:r>
      <w:r w:rsidR="00EA0F01" w:rsidRPr="00EA0F01">
        <w:rPr>
          <w:rFonts w:ascii="Arial" w:eastAsia="Times New Roman" w:hAnsi="Arial" w:cs="Arial"/>
          <w:b/>
          <w:bCs/>
          <w:sz w:val="22"/>
          <w:szCs w:val="22"/>
          <w:lang w:val="es-ES" w:eastAsia="ja-JP" w:bidi="x-none"/>
        </w:rPr>
        <w:t xml:space="preserve">157.664 dólares por minuto en armas nucleares </w:t>
      </w:r>
      <w:r w:rsidR="006558F5">
        <w:rPr>
          <w:rFonts w:ascii="Arial" w:eastAsia="Times New Roman" w:hAnsi="Arial" w:cs="Arial"/>
          <w:b/>
          <w:bCs/>
          <w:sz w:val="22"/>
          <w:szCs w:val="22"/>
          <w:lang w:val="es-ES" w:eastAsia="ja-JP" w:bidi="x-none"/>
        </w:rPr>
        <w:t>para ese año</w:t>
      </w:r>
      <w:r w:rsidR="00EA0F01" w:rsidRPr="00EA0F01">
        <w:rPr>
          <w:rFonts w:ascii="Arial" w:eastAsia="Times New Roman" w:hAnsi="Arial" w:cs="Arial"/>
          <w:sz w:val="22"/>
          <w:szCs w:val="22"/>
          <w:lang w:val="es-ES" w:eastAsia="ja-JP" w:bidi="x-none"/>
        </w:rPr>
        <w:t>.</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 xml:space="preserve">El informe, </w:t>
      </w:r>
      <w:proofErr w:type="spellStart"/>
      <w:r w:rsidRPr="006558F5">
        <w:rPr>
          <w:rFonts w:ascii="Arial" w:eastAsia="Times New Roman" w:hAnsi="Arial" w:cs="Arial"/>
          <w:i/>
          <w:iCs/>
          <w:sz w:val="22"/>
          <w:szCs w:val="22"/>
          <w:lang w:val="es-ES" w:eastAsia="ja-JP" w:bidi="x-none"/>
        </w:rPr>
        <w:t>Wasted</w:t>
      </w:r>
      <w:proofErr w:type="spellEnd"/>
      <w:r w:rsidRPr="006558F5">
        <w:rPr>
          <w:rFonts w:ascii="Arial" w:eastAsia="Times New Roman" w:hAnsi="Arial" w:cs="Arial"/>
          <w:i/>
          <w:iCs/>
          <w:sz w:val="22"/>
          <w:szCs w:val="22"/>
          <w:lang w:val="es-ES" w:eastAsia="ja-JP" w:bidi="x-none"/>
        </w:rPr>
        <w:t xml:space="preserve">: 2022 Global Nuclear </w:t>
      </w:r>
      <w:proofErr w:type="spellStart"/>
      <w:r w:rsidRPr="006558F5">
        <w:rPr>
          <w:rFonts w:ascii="Arial" w:eastAsia="Times New Roman" w:hAnsi="Arial" w:cs="Arial"/>
          <w:i/>
          <w:iCs/>
          <w:sz w:val="22"/>
          <w:szCs w:val="22"/>
          <w:lang w:val="es-ES" w:eastAsia="ja-JP" w:bidi="x-none"/>
        </w:rPr>
        <w:t>Weapons</w:t>
      </w:r>
      <w:proofErr w:type="spellEnd"/>
      <w:r w:rsidRPr="006558F5">
        <w:rPr>
          <w:rFonts w:ascii="Arial" w:eastAsia="Times New Roman" w:hAnsi="Arial" w:cs="Arial"/>
          <w:i/>
          <w:iCs/>
          <w:sz w:val="22"/>
          <w:szCs w:val="22"/>
          <w:lang w:val="es-ES" w:eastAsia="ja-JP" w:bidi="x-none"/>
        </w:rPr>
        <w:t xml:space="preserve"> </w:t>
      </w:r>
      <w:proofErr w:type="spellStart"/>
      <w:r w:rsidRPr="006558F5">
        <w:rPr>
          <w:rFonts w:ascii="Arial" w:eastAsia="Times New Roman" w:hAnsi="Arial" w:cs="Arial"/>
          <w:i/>
          <w:iCs/>
          <w:sz w:val="22"/>
          <w:szCs w:val="22"/>
          <w:lang w:val="es-ES" w:eastAsia="ja-JP" w:bidi="x-none"/>
        </w:rPr>
        <w:t>Spending</w:t>
      </w:r>
      <w:proofErr w:type="spellEnd"/>
      <w:r w:rsidRPr="00EA0F01">
        <w:rPr>
          <w:rFonts w:ascii="Arial" w:eastAsia="Times New Roman" w:hAnsi="Arial" w:cs="Arial"/>
          <w:sz w:val="22"/>
          <w:szCs w:val="22"/>
          <w:lang w:val="es-ES" w:eastAsia="ja-JP" w:bidi="x-none"/>
        </w:rPr>
        <w:t xml:space="preserve">, </w:t>
      </w:r>
      <w:r w:rsidR="006558F5">
        <w:rPr>
          <w:rFonts w:ascii="Arial" w:eastAsia="Times New Roman" w:hAnsi="Arial" w:cs="Arial"/>
          <w:sz w:val="22"/>
          <w:szCs w:val="22"/>
          <w:lang w:val="es-ES" w:eastAsia="ja-JP" w:bidi="x-none"/>
        </w:rPr>
        <w:t>revela</w:t>
      </w:r>
      <w:r w:rsidRPr="00EA0F01">
        <w:rPr>
          <w:rFonts w:ascii="Arial" w:eastAsia="Times New Roman" w:hAnsi="Arial" w:cs="Arial"/>
          <w:sz w:val="22"/>
          <w:szCs w:val="22"/>
          <w:lang w:val="es-ES" w:eastAsia="ja-JP" w:bidi="x-none"/>
        </w:rPr>
        <w:t xml:space="preserve"> que Estados Unidos gastó 43.700 millones de dólares. Aunque esta cifra fue ligeramente inferior a la de 2021, Estados Unidos sigue </w:t>
      </w:r>
      <w:r w:rsidR="006558F5">
        <w:rPr>
          <w:rFonts w:ascii="Arial" w:eastAsia="Times New Roman" w:hAnsi="Arial" w:cs="Arial"/>
          <w:sz w:val="22"/>
          <w:szCs w:val="22"/>
          <w:lang w:val="es-ES" w:eastAsia="ja-JP" w:bidi="x-none"/>
        </w:rPr>
        <w:t>destinando</w:t>
      </w:r>
      <w:r w:rsidRPr="00EA0F01">
        <w:rPr>
          <w:rFonts w:ascii="Arial" w:eastAsia="Times New Roman" w:hAnsi="Arial" w:cs="Arial"/>
          <w:sz w:val="22"/>
          <w:szCs w:val="22"/>
          <w:lang w:val="es-ES" w:eastAsia="ja-JP" w:bidi="x-none"/>
        </w:rPr>
        <w:t xml:space="preserve"> </w:t>
      </w:r>
      <w:r w:rsidR="00493AE6">
        <w:rPr>
          <w:rFonts w:ascii="Arial" w:eastAsia="Times New Roman" w:hAnsi="Arial" w:cs="Arial"/>
          <w:sz w:val="22"/>
          <w:szCs w:val="22"/>
          <w:lang w:val="es-ES" w:eastAsia="ja-JP" w:bidi="x-none"/>
        </w:rPr>
        <w:t xml:space="preserve">a sus arsenales </w:t>
      </w:r>
      <w:r w:rsidRPr="00EA0F01">
        <w:rPr>
          <w:rFonts w:ascii="Arial" w:eastAsia="Times New Roman" w:hAnsi="Arial" w:cs="Arial"/>
          <w:sz w:val="22"/>
          <w:szCs w:val="22"/>
          <w:lang w:val="es-ES" w:eastAsia="ja-JP" w:bidi="x-none"/>
        </w:rPr>
        <w:t xml:space="preserve">más que todos los demás países con armas nucleares </w:t>
      </w:r>
      <w:r w:rsidR="006558F5">
        <w:rPr>
          <w:rFonts w:ascii="Arial" w:eastAsia="Times New Roman" w:hAnsi="Arial" w:cs="Arial"/>
          <w:sz w:val="22"/>
          <w:szCs w:val="22"/>
          <w:lang w:val="es-ES" w:eastAsia="ja-JP" w:bidi="x-none"/>
        </w:rPr>
        <w:t>en su conjunto</w:t>
      </w:r>
      <w:r w:rsidRPr="00EA0F01">
        <w:rPr>
          <w:rFonts w:ascii="Arial" w:eastAsia="Times New Roman" w:hAnsi="Arial" w:cs="Arial"/>
          <w:sz w:val="22"/>
          <w:szCs w:val="22"/>
          <w:lang w:val="es-ES" w:eastAsia="ja-JP" w:bidi="x-none"/>
        </w:rPr>
        <w:t>. China gastó una cuarta parte del total estadounidense, 11.700 millones de dólares, lo que supone un aumento de algo más del 6%. Rusia fue el tercer país que más gastó, con 9.600 millones de dólares, lo que representa un aumento del 5,74% respecto al año anterior. El país que más aumentó su gasto fue India, con un incremento del 21,8%. El otro país que registró un aumento de dos dígitos fue el Reino Unido, que incrementó su gasto en algo más del 11%.</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Con 82.900 millones de dólares se podría haber pagado la vacunación de 2.000 millones de personas contra el COVID-19 o haber proporcionado agua potable y saneamiento a 1.275 millones de personas durante un año.</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Las empresas armamentísticas implicadas en la producción de armas nucleares recibieron nuevos contratos por valor de algo menos de 16.000 millones de dólares en 2022 y, a su vez, gastaron 113 millones de dólares en presionar a los gobiernos sólo en Estados Unidos y Francia. A nivel mundial, los países con armas nucleares tienen contratos con empresas para producir armas nucleares por valor de al menos 278.600 millones de dólares, que en algunos casos se prolongarán hasta 2040.</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 xml:space="preserve">Los fabricantes de armas nucleares y los Estados con armamento nuclear también gastan millones en financiar el trabajo de </w:t>
      </w:r>
      <w:proofErr w:type="spellStart"/>
      <w:r w:rsidR="006558F5">
        <w:rPr>
          <w:rFonts w:ascii="Arial" w:eastAsia="Times New Roman" w:hAnsi="Arial" w:cs="Arial"/>
          <w:i/>
          <w:iCs/>
          <w:sz w:val="22"/>
          <w:szCs w:val="22"/>
          <w:lang w:val="es-ES" w:eastAsia="ja-JP" w:bidi="x-none"/>
        </w:rPr>
        <w:t>think</w:t>
      </w:r>
      <w:proofErr w:type="spellEnd"/>
      <w:r w:rsidR="006558F5">
        <w:rPr>
          <w:rFonts w:ascii="Arial" w:eastAsia="Times New Roman" w:hAnsi="Arial" w:cs="Arial"/>
          <w:i/>
          <w:iCs/>
          <w:sz w:val="22"/>
          <w:szCs w:val="22"/>
          <w:lang w:val="es-ES" w:eastAsia="ja-JP" w:bidi="x-none"/>
        </w:rPr>
        <w:t xml:space="preserve"> </w:t>
      </w:r>
      <w:proofErr w:type="spellStart"/>
      <w:r w:rsidR="006558F5">
        <w:rPr>
          <w:rFonts w:ascii="Arial" w:eastAsia="Times New Roman" w:hAnsi="Arial" w:cs="Arial"/>
          <w:i/>
          <w:iCs/>
          <w:sz w:val="22"/>
          <w:szCs w:val="22"/>
          <w:lang w:val="es-ES" w:eastAsia="ja-JP" w:bidi="x-none"/>
        </w:rPr>
        <w:t>tanks</w:t>
      </w:r>
      <w:proofErr w:type="spellEnd"/>
      <w:r w:rsidRPr="00EA0F01">
        <w:rPr>
          <w:rFonts w:ascii="Arial" w:eastAsia="Times New Roman" w:hAnsi="Arial" w:cs="Arial"/>
          <w:sz w:val="22"/>
          <w:szCs w:val="22"/>
          <w:lang w:val="es-ES" w:eastAsia="ja-JP" w:bidi="x-none"/>
        </w:rPr>
        <w:t xml:space="preserve"> que, a su vez, influyen en la política gubernamental y en las actitudes públicas hacia las armas nucleares.</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lastRenderedPageBreak/>
        <w:t xml:space="preserve">Susi </w:t>
      </w:r>
      <w:proofErr w:type="spellStart"/>
      <w:r w:rsidRPr="00EA0F01">
        <w:rPr>
          <w:rFonts w:ascii="Arial" w:eastAsia="Times New Roman" w:hAnsi="Arial" w:cs="Arial"/>
          <w:sz w:val="22"/>
          <w:szCs w:val="22"/>
          <w:lang w:val="es-ES" w:eastAsia="ja-JP" w:bidi="x-none"/>
        </w:rPr>
        <w:t>Snyder</w:t>
      </w:r>
      <w:proofErr w:type="spellEnd"/>
      <w:r w:rsidRPr="00EA0F01">
        <w:rPr>
          <w:rFonts w:ascii="Arial" w:eastAsia="Times New Roman" w:hAnsi="Arial" w:cs="Arial"/>
          <w:sz w:val="22"/>
          <w:szCs w:val="22"/>
          <w:lang w:val="es-ES" w:eastAsia="ja-JP" w:bidi="x-none"/>
        </w:rPr>
        <w:t xml:space="preserve">, </w:t>
      </w:r>
      <w:r w:rsidR="006558F5">
        <w:rPr>
          <w:rFonts w:ascii="Arial" w:eastAsia="Times New Roman" w:hAnsi="Arial" w:cs="Arial"/>
          <w:sz w:val="22"/>
          <w:szCs w:val="22"/>
          <w:lang w:val="es-ES" w:eastAsia="ja-JP" w:bidi="x-none"/>
        </w:rPr>
        <w:t>C</w:t>
      </w:r>
      <w:r w:rsidRPr="00EA0F01">
        <w:rPr>
          <w:rFonts w:ascii="Arial" w:eastAsia="Times New Roman" w:hAnsi="Arial" w:cs="Arial"/>
          <w:sz w:val="22"/>
          <w:szCs w:val="22"/>
          <w:lang w:val="es-ES" w:eastAsia="ja-JP" w:bidi="x-none"/>
        </w:rPr>
        <w:t xml:space="preserve">oordinadora de </w:t>
      </w:r>
      <w:r w:rsidR="006558F5">
        <w:rPr>
          <w:rFonts w:ascii="Arial" w:eastAsia="Times New Roman" w:hAnsi="Arial" w:cs="Arial"/>
          <w:sz w:val="22"/>
          <w:szCs w:val="22"/>
          <w:lang w:val="es-ES" w:eastAsia="ja-JP" w:bidi="x-none"/>
        </w:rPr>
        <w:t>P</w:t>
      </w:r>
      <w:r w:rsidRPr="00EA0F01">
        <w:rPr>
          <w:rFonts w:ascii="Arial" w:eastAsia="Times New Roman" w:hAnsi="Arial" w:cs="Arial"/>
          <w:sz w:val="22"/>
          <w:szCs w:val="22"/>
          <w:lang w:val="es-ES" w:eastAsia="ja-JP" w:bidi="x-none"/>
        </w:rPr>
        <w:t>rograma de ICAN y coautora del informe, afirm</w:t>
      </w:r>
      <w:r w:rsidR="006558F5">
        <w:rPr>
          <w:rFonts w:ascii="Arial" w:eastAsia="Times New Roman" w:hAnsi="Arial" w:cs="Arial"/>
          <w:sz w:val="22"/>
          <w:szCs w:val="22"/>
          <w:lang w:val="es-ES" w:eastAsia="ja-JP" w:bidi="x-none"/>
        </w:rPr>
        <w:t>a</w:t>
      </w:r>
      <w:r w:rsidRPr="00EA0F01">
        <w:rPr>
          <w:rFonts w:ascii="Arial" w:eastAsia="Times New Roman" w:hAnsi="Arial" w:cs="Arial"/>
          <w:sz w:val="22"/>
          <w:szCs w:val="22"/>
          <w:lang w:val="es-ES" w:eastAsia="ja-JP" w:bidi="x-none"/>
        </w:rPr>
        <w:t xml:space="preserve">: "Es terrible que estos nueve países gastaran 82.900 millones de dólares en 12.500 armas nucleares. Estos miles de millones podrían haberse invertido en la reconstrucción tras la devastadora pandemia de COVID 19 y en la lucha contra el cambio climático y la pérdida de biodiversidad. La industria armamentística se lleva alrededor del 35% de este dinero mientras dice a sus accionistas que </w:t>
      </w:r>
      <w:r w:rsidR="006558F5">
        <w:rPr>
          <w:rFonts w:ascii="Arial" w:eastAsia="Times New Roman" w:hAnsi="Arial" w:cs="Arial"/>
          <w:sz w:val="22"/>
          <w:szCs w:val="22"/>
          <w:lang w:val="es-ES" w:eastAsia="ja-JP" w:bidi="x-none"/>
        </w:rPr>
        <w:t>hacer presión</w:t>
      </w:r>
      <w:r w:rsidRPr="00EA0F01">
        <w:rPr>
          <w:rFonts w:ascii="Arial" w:eastAsia="Times New Roman" w:hAnsi="Arial" w:cs="Arial"/>
          <w:sz w:val="22"/>
          <w:szCs w:val="22"/>
          <w:lang w:val="es-ES" w:eastAsia="ja-JP" w:bidi="x-none"/>
        </w:rPr>
        <w:t xml:space="preserve"> contra el desarme nuclear es </w:t>
      </w:r>
      <w:r w:rsidR="006558F5">
        <w:rPr>
          <w:rFonts w:ascii="Arial" w:eastAsia="Times New Roman" w:hAnsi="Arial" w:cs="Arial"/>
          <w:sz w:val="22"/>
          <w:szCs w:val="22"/>
          <w:lang w:val="es-ES" w:eastAsia="ja-JP" w:bidi="x-none"/>
        </w:rPr>
        <w:t xml:space="preserve">algo </w:t>
      </w:r>
      <w:r w:rsidRPr="00EA0F01">
        <w:rPr>
          <w:rFonts w:ascii="Arial" w:eastAsia="Times New Roman" w:hAnsi="Arial" w:cs="Arial"/>
          <w:sz w:val="22"/>
          <w:szCs w:val="22"/>
          <w:lang w:val="es-ES" w:eastAsia="ja-JP" w:bidi="x-none"/>
        </w:rPr>
        <w:t>bueno para el negocio. Pero, afortunadamente, cada vez son más los inversores que ven en las armas nucleares un riesgo importante y desinvierten en estas empresas"</w:t>
      </w:r>
      <w:r w:rsidR="006558F5">
        <w:rPr>
          <w:rFonts w:ascii="Arial" w:eastAsia="Times New Roman" w:hAnsi="Arial" w:cs="Arial"/>
          <w:sz w:val="22"/>
          <w:szCs w:val="22"/>
          <w:lang w:val="es-ES" w:eastAsia="ja-JP" w:bidi="x-none"/>
        </w:rPr>
        <w:t>.</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Alicia Sanders-</w:t>
      </w:r>
      <w:proofErr w:type="spellStart"/>
      <w:r w:rsidRPr="00EA0F01">
        <w:rPr>
          <w:rFonts w:ascii="Arial" w:eastAsia="Times New Roman" w:hAnsi="Arial" w:cs="Arial"/>
          <w:sz w:val="22"/>
          <w:szCs w:val="22"/>
          <w:lang w:val="es-ES" w:eastAsia="ja-JP" w:bidi="x-none"/>
        </w:rPr>
        <w:t>Zakre</w:t>
      </w:r>
      <w:proofErr w:type="spellEnd"/>
      <w:r w:rsidRPr="00EA0F01">
        <w:rPr>
          <w:rFonts w:ascii="Arial" w:eastAsia="Times New Roman" w:hAnsi="Arial" w:cs="Arial"/>
          <w:sz w:val="22"/>
          <w:szCs w:val="22"/>
          <w:lang w:val="es-ES" w:eastAsia="ja-JP" w:bidi="x-none"/>
        </w:rPr>
        <w:t xml:space="preserve">, coautora del informe y Coordinadora de Política e Investigación de ICAN </w:t>
      </w:r>
      <w:proofErr w:type="spellStart"/>
      <w:r w:rsidRPr="00EA0F01">
        <w:rPr>
          <w:rFonts w:ascii="Arial" w:eastAsia="Times New Roman" w:hAnsi="Arial" w:cs="Arial"/>
          <w:sz w:val="22"/>
          <w:szCs w:val="22"/>
          <w:lang w:val="es-ES" w:eastAsia="ja-JP" w:bidi="x-none"/>
        </w:rPr>
        <w:t>añadi</w:t>
      </w:r>
      <w:r w:rsidR="006558F5">
        <w:rPr>
          <w:rFonts w:ascii="Arial" w:eastAsia="Times New Roman" w:hAnsi="Arial" w:cs="Arial"/>
          <w:sz w:val="22"/>
          <w:szCs w:val="22"/>
          <w:lang w:val="es-ES" w:eastAsia="ja-JP" w:bidi="x-none"/>
        </w:rPr>
        <w:t>e</w:t>
      </w:r>
      <w:proofErr w:type="spellEnd"/>
      <w:r w:rsidRPr="00EA0F01">
        <w:rPr>
          <w:rFonts w:ascii="Arial" w:eastAsia="Times New Roman" w:hAnsi="Arial" w:cs="Arial"/>
          <w:sz w:val="22"/>
          <w:szCs w:val="22"/>
          <w:lang w:val="es-ES" w:eastAsia="ja-JP" w:bidi="x-none"/>
        </w:rPr>
        <w:t>: "Los estados con armas nucleares aumentan el gasto cada año, pero los 82.900 millones de dólares que malgastaron en 2022 no hicieron nada para mejorar la seguridad global, más bien, están empeorando la situación. La seguridad real se está proporcionando a través del Tratado sobre la Prohibición de las Armas Nucleares, donde casi la mitad de los Estados miembros de la ONU rechazan estas herramientas de terror e intimidación y colaboran para poner fin a la era de las armas nucleares para siempre."</w:t>
      </w:r>
    </w:p>
    <w:p w:rsidR="006558F5" w:rsidRDefault="006558F5"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Default="006558F5" w:rsidP="006558F5">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Pr>
          <w:rFonts w:ascii="Arial" w:eastAsia="Times New Roman" w:hAnsi="Arial" w:cs="Arial"/>
          <w:sz w:val="22"/>
          <w:szCs w:val="22"/>
          <w:lang w:val="es-ES" w:eastAsia="ja-JP" w:bidi="x-none"/>
        </w:rPr>
        <w:t xml:space="preserve">Desde España, Maribel Hernández, coordinadora de la Alianza por el Desarme Nuclear, recuerda a los estados no nucleares que “este aumento del gasto en armas nucleares es algo que nos </w:t>
      </w:r>
      <w:r w:rsidR="000E6C52">
        <w:rPr>
          <w:rFonts w:ascii="Arial" w:eastAsia="Times New Roman" w:hAnsi="Arial" w:cs="Arial"/>
          <w:sz w:val="22"/>
          <w:szCs w:val="22"/>
          <w:lang w:val="es-ES" w:eastAsia="ja-JP" w:bidi="x-none"/>
        </w:rPr>
        <w:t>afecta</w:t>
      </w:r>
      <w:r>
        <w:rPr>
          <w:rFonts w:ascii="Arial" w:eastAsia="Times New Roman" w:hAnsi="Arial" w:cs="Arial"/>
          <w:sz w:val="22"/>
          <w:szCs w:val="22"/>
          <w:lang w:val="es-ES" w:eastAsia="ja-JP" w:bidi="x-none"/>
        </w:rPr>
        <w:t xml:space="preserve"> a todos pues </w:t>
      </w:r>
      <w:r w:rsidR="000E6C52">
        <w:rPr>
          <w:rFonts w:ascii="Arial" w:eastAsia="Times New Roman" w:hAnsi="Arial" w:cs="Arial"/>
          <w:sz w:val="22"/>
          <w:szCs w:val="22"/>
          <w:lang w:val="es-ES" w:eastAsia="ja-JP" w:bidi="x-none"/>
        </w:rPr>
        <w:t>incrementa</w:t>
      </w:r>
      <w:r>
        <w:rPr>
          <w:rFonts w:ascii="Arial" w:eastAsia="Times New Roman" w:hAnsi="Arial" w:cs="Arial"/>
          <w:sz w:val="22"/>
          <w:szCs w:val="22"/>
          <w:lang w:val="es-ES" w:eastAsia="ja-JP" w:bidi="x-none"/>
        </w:rPr>
        <w:t xml:space="preserve"> la amenaza nuclear a nivel global. Ante </w:t>
      </w:r>
      <w:r w:rsidR="000E6C52">
        <w:rPr>
          <w:rFonts w:ascii="Arial" w:eastAsia="Times New Roman" w:hAnsi="Arial" w:cs="Arial"/>
          <w:sz w:val="22"/>
          <w:szCs w:val="22"/>
          <w:lang w:val="es-ES" w:eastAsia="ja-JP" w:bidi="x-none"/>
        </w:rPr>
        <w:t xml:space="preserve">esta tendencia que solo nos acerca a la catástrofe, los países que no poseen armas nucleares como España también tienen algo que decir. Es necesario que se posicionen claramente contra este tipo de armamento </w:t>
      </w:r>
      <w:r>
        <w:rPr>
          <w:rFonts w:ascii="Arial" w:eastAsia="Times New Roman" w:hAnsi="Arial" w:cs="Arial"/>
          <w:sz w:val="22"/>
          <w:szCs w:val="22"/>
          <w:lang w:val="es-ES" w:eastAsia="ja-JP" w:bidi="x-none"/>
        </w:rPr>
        <w:t xml:space="preserve">y </w:t>
      </w:r>
      <w:r w:rsidR="000E6C52">
        <w:rPr>
          <w:rFonts w:ascii="Arial" w:eastAsia="Times New Roman" w:hAnsi="Arial" w:cs="Arial"/>
          <w:sz w:val="22"/>
          <w:szCs w:val="22"/>
          <w:lang w:val="es-ES" w:eastAsia="ja-JP" w:bidi="x-none"/>
        </w:rPr>
        <w:t>se adhieran</w:t>
      </w:r>
      <w:r>
        <w:rPr>
          <w:rFonts w:ascii="Arial" w:eastAsia="Times New Roman" w:hAnsi="Arial" w:cs="Arial"/>
          <w:sz w:val="22"/>
          <w:szCs w:val="22"/>
          <w:lang w:val="es-ES" w:eastAsia="ja-JP" w:bidi="x-none"/>
        </w:rPr>
        <w:t xml:space="preserve"> al Tratado sobre la Prohibición de las Armas Nucleares</w:t>
      </w:r>
      <w:r w:rsidR="000E6C52">
        <w:rPr>
          <w:rFonts w:ascii="Arial" w:eastAsia="Times New Roman" w:hAnsi="Arial" w:cs="Arial"/>
          <w:sz w:val="22"/>
          <w:szCs w:val="22"/>
          <w:lang w:val="es-ES" w:eastAsia="ja-JP" w:bidi="x-none"/>
        </w:rPr>
        <w:t>”</w:t>
      </w:r>
      <w:r w:rsidR="00493AE6">
        <w:rPr>
          <w:rFonts w:ascii="Arial" w:eastAsia="Times New Roman" w:hAnsi="Arial" w:cs="Arial"/>
          <w:sz w:val="22"/>
          <w:szCs w:val="22"/>
          <w:lang w:val="es-ES" w:eastAsia="ja-JP" w:bidi="x-none"/>
        </w:rPr>
        <w:t>.</w:t>
      </w:r>
    </w:p>
    <w:p w:rsidR="006558F5" w:rsidRDefault="006558F5" w:rsidP="006558F5">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6558F5" w:rsidRPr="00EA0F01" w:rsidRDefault="006558F5" w:rsidP="006558F5">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 xml:space="preserve">Puede descargar el informe completo </w:t>
      </w:r>
      <w:r w:rsidR="000E6C52">
        <w:rPr>
          <w:rFonts w:ascii="Arial" w:eastAsia="Times New Roman" w:hAnsi="Arial" w:cs="Arial"/>
          <w:sz w:val="22"/>
          <w:szCs w:val="22"/>
          <w:lang w:val="es-ES" w:eastAsia="ja-JP" w:bidi="x-none"/>
        </w:rPr>
        <w:t xml:space="preserve">en inglés </w:t>
      </w:r>
      <w:hyperlink r:id="rId10" w:history="1">
        <w:r w:rsidRPr="000E6C52">
          <w:rPr>
            <w:rStyle w:val="Hipervnculo"/>
            <w:rFonts w:ascii="Arial" w:eastAsia="Times New Roman" w:hAnsi="Arial" w:cs="Arial"/>
            <w:sz w:val="22"/>
            <w:szCs w:val="22"/>
            <w:lang w:val="es-ES" w:eastAsia="ja-JP" w:bidi="x-none"/>
          </w:rPr>
          <w:t>aquí</w:t>
        </w:r>
      </w:hyperlink>
      <w:r w:rsidR="000E6C52">
        <w:rPr>
          <w:rFonts w:ascii="Arial" w:eastAsia="Times New Roman" w:hAnsi="Arial" w:cs="Arial"/>
          <w:sz w:val="22"/>
          <w:szCs w:val="22"/>
          <w:lang w:val="es-ES" w:eastAsia="ja-JP" w:bidi="x-none"/>
        </w:rPr>
        <w:t>.</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0E6C52"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2"/>
          <w:szCs w:val="22"/>
          <w:lang w:val="es-ES" w:eastAsia="ja-JP" w:bidi="x-none"/>
        </w:rPr>
      </w:pPr>
      <w:r w:rsidRPr="000E6C52">
        <w:rPr>
          <w:rFonts w:ascii="Arial" w:eastAsia="Times New Roman" w:hAnsi="Arial" w:cs="Arial"/>
          <w:b/>
          <w:bCs/>
          <w:sz w:val="22"/>
          <w:szCs w:val="22"/>
          <w:lang w:val="es-ES" w:eastAsia="ja-JP" w:bidi="x-none"/>
        </w:rPr>
        <w:t>Fin</w:t>
      </w:r>
    </w:p>
    <w:p w:rsidR="000E6C52" w:rsidRDefault="000E6C52"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0E6C52" w:rsidRDefault="000E6C52"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Pr>
          <w:rFonts w:ascii="Arial" w:eastAsia="Times New Roman" w:hAnsi="Arial" w:cs="Arial"/>
          <w:sz w:val="22"/>
          <w:szCs w:val="22"/>
          <w:lang w:val="es-ES" w:eastAsia="ja-JP" w:bidi="x-none"/>
        </w:rPr>
        <w:t>---</w:t>
      </w:r>
    </w:p>
    <w:p w:rsidR="000E6C52" w:rsidRDefault="000E6C52"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 xml:space="preserve">Para más información y entrevistas, </w:t>
      </w:r>
      <w:r w:rsidR="000E6C52">
        <w:rPr>
          <w:rFonts w:ascii="Arial" w:eastAsia="Times New Roman" w:hAnsi="Arial" w:cs="Arial"/>
          <w:sz w:val="22"/>
          <w:szCs w:val="22"/>
          <w:lang w:val="es-ES" w:eastAsia="ja-JP" w:bidi="x-none"/>
        </w:rPr>
        <w:t>puede contactar con:</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0E6C52" w:rsidRDefault="00EA0F01" w:rsidP="000E6C5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roofErr w:type="spellStart"/>
      <w:r w:rsidRPr="000E6C52">
        <w:rPr>
          <w:rFonts w:ascii="Arial" w:eastAsia="Times New Roman" w:hAnsi="Arial" w:cs="Arial"/>
          <w:b/>
          <w:bCs/>
          <w:sz w:val="22"/>
          <w:szCs w:val="22"/>
          <w:lang w:val="es-ES" w:eastAsia="ja-JP" w:bidi="x-none"/>
        </w:rPr>
        <w:t>Alistair</w:t>
      </w:r>
      <w:proofErr w:type="spellEnd"/>
      <w:r w:rsidRPr="000E6C52">
        <w:rPr>
          <w:rFonts w:ascii="Arial" w:eastAsia="Times New Roman" w:hAnsi="Arial" w:cs="Arial"/>
          <w:b/>
          <w:bCs/>
          <w:sz w:val="22"/>
          <w:szCs w:val="22"/>
          <w:lang w:val="es-ES" w:eastAsia="ja-JP" w:bidi="x-none"/>
        </w:rPr>
        <w:t xml:space="preserve"> </w:t>
      </w:r>
      <w:proofErr w:type="spellStart"/>
      <w:r w:rsidRPr="000E6C52">
        <w:rPr>
          <w:rFonts w:ascii="Arial" w:eastAsia="Times New Roman" w:hAnsi="Arial" w:cs="Arial"/>
          <w:b/>
          <w:bCs/>
          <w:sz w:val="22"/>
          <w:szCs w:val="22"/>
          <w:lang w:val="es-ES" w:eastAsia="ja-JP" w:bidi="x-none"/>
        </w:rPr>
        <w:t>Burnett</w:t>
      </w:r>
      <w:proofErr w:type="spellEnd"/>
      <w:r w:rsidRPr="000E6C52">
        <w:rPr>
          <w:rFonts w:ascii="Arial" w:eastAsia="Times New Roman" w:hAnsi="Arial" w:cs="Arial"/>
          <w:b/>
          <w:bCs/>
          <w:sz w:val="22"/>
          <w:szCs w:val="22"/>
          <w:lang w:val="es-ES" w:eastAsia="ja-JP" w:bidi="x-none"/>
        </w:rPr>
        <w:t>,</w:t>
      </w:r>
      <w:r w:rsidRPr="00EA0F01">
        <w:rPr>
          <w:rFonts w:ascii="Arial" w:eastAsia="Times New Roman" w:hAnsi="Arial" w:cs="Arial"/>
          <w:sz w:val="22"/>
          <w:szCs w:val="22"/>
          <w:lang w:val="es-ES" w:eastAsia="ja-JP" w:bidi="x-none"/>
        </w:rPr>
        <w:t xml:space="preserve"> </w:t>
      </w:r>
      <w:r w:rsidR="000E6C52">
        <w:rPr>
          <w:rFonts w:ascii="Arial" w:eastAsia="Times New Roman" w:hAnsi="Arial" w:cs="Arial"/>
          <w:sz w:val="22"/>
          <w:szCs w:val="22"/>
          <w:lang w:val="es-ES" w:eastAsia="ja-JP" w:bidi="x-none"/>
        </w:rPr>
        <w:t>Responsable</w:t>
      </w:r>
      <w:r w:rsidRPr="00EA0F01">
        <w:rPr>
          <w:rFonts w:ascii="Arial" w:eastAsia="Times New Roman" w:hAnsi="Arial" w:cs="Arial"/>
          <w:sz w:val="22"/>
          <w:szCs w:val="22"/>
          <w:lang w:val="es-ES" w:eastAsia="ja-JP" w:bidi="x-none"/>
        </w:rPr>
        <w:t xml:space="preserve"> de Comunicación</w:t>
      </w:r>
      <w:r w:rsidR="000E6C52">
        <w:rPr>
          <w:rFonts w:ascii="Arial" w:eastAsia="Times New Roman" w:hAnsi="Arial" w:cs="Arial"/>
          <w:sz w:val="22"/>
          <w:szCs w:val="22"/>
          <w:lang w:val="es-ES" w:eastAsia="ja-JP" w:bidi="x-none"/>
        </w:rPr>
        <w:t xml:space="preserve"> </w:t>
      </w:r>
      <w:r w:rsidRPr="00EA0F01">
        <w:rPr>
          <w:rFonts w:ascii="Arial" w:eastAsia="Times New Roman" w:hAnsi="Arial" w:cs="Arial"/>
          <w:sz w:val="22"/>
          <w:szCs w:val="22"/>
          <w:lang w:val="es-ES" w:eastAsia="ja-JP" w:bidi="x-none"/>
        </w:rPr>
        <w:t xml:space="preserve">ICAN </w:t>
      </w:r>
    </w:p>
    <w:p w:rsidR="000E6C52" w:rsidRDefault="00EA0F01" w:rsidP="000E6C5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 xml:space="preserve">+41 78 238 7179 </w:t>
      </w:r>
    </w:p>
    <w:p w:rsidR="00EA0F01" w:rsidRPr="00EA0F01" w:rsidRDefault="00056763" w:rsidP="000E6C5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hyperlink r:id="rId11" w:history="1">
        <w:r w:rsidR="000E6C52" w:rsidRPr="00785D85">
          <w:rPr>
            <w:rStyle w:val="Hipervnculo"/>
            <w:rFonts w:ascii="Arial" w:eastAsia="Times New Roman" w:hAnsi="Arial" w:cs="Arial"/>
            <w:sz w:val="22"/>
            <w:szCs w:val="22"/>
            <w:lang w:val="es-ES" w:eastAsia="ja-JP" w:bidi="x-none"/>
          </w:rPr>
          <w:t>alistair@icanw.org</w:t>
        </w:r>
      </w:hyperlink>
      <w:r w:rsidR="000E6C52">
        <w:rPr>
          <w:rFonts w:ascii="Arial" w:eastAsia="Times New Roman" w:hAnsi="Arial" w:cs="Arial"/>
          <w:sz w:val="22"/>
          <w:szCs w:val="22"/>
          <w:lang w:val="es-ES" w:eastAsia="ja-JP" w:bidi="x-none"/>
        </w:rPr>
        <w:t xml:space="preserve"> </w:t>
      </w:r>
    </w:p>
    <w:p w:rsidR="000E6C52" w:rsidRDefault="000E6C52"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2"/>
          <w:szCs w:val="22"/>
          <w:lang w:val="es-ES" w:eastAsia="ja-JP" w:bidi="x-none"/>
        </w:rPr>
      </w:pPr>
    </w:p>
    <w:p w:rsidR="00AB27B6" w:rsidRDefault="00AB27B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Pr>
          <w:rFonts w:ascii="Arial" w:eastAsia="Times New Roman" w:hAnsi="Arial" w:cs="Arial"/>
          <w:b/>
          <w:bCs/>
          <w:sz w:val="22"/>
          <w:szCs w:val="22"/>
          <w:lang w:val="es-ES" w:eastAsia="ja-JP" w:bidi="x-none"/>
        </w:rPr>
        <w:t xml:space="preserve">Maribel Hernández, </w:t>
      </w:r>
      <w:r>
        <w:rPr>
          <w:rFonts w:ascii="Arial" w:eastAsia="Times New Roman" w:hAnsi="Arial" w:cs="Arial"/>
          <w:sz w:val="22"/>
          <w:szCs w:val="22"/>
          <w:lang w:val="es-ES" w:eastAsia="ja-JP" w:bidi="x-none"/>
        </w:rPr>
        <w:t>Coordinadora Alianza por el Desarme Nuclear</w:t>
      </w:r>
    </w:p>
    <w:p w:rsidR="00AB27B6" w:rsidRDefault="00557F67"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Pr>
          <w:rFonts w:ascii="Arial" w:eastAsia="Times New Roman" w:hAnsi="Arial" w:cs="Arial"/>
          <w:sz w:val="22"/>
          <w:szCs w:val="22"/>
          <w:lang w:val="es-ES" w:eastAsia="ja-JP" w:bidi="x-none"/>
        </w:rPr>
        <w:t>686160028</w:t>
      </w:r>
    </w:p>
    <w:p w:rsidR="00557F67" w:rsidRPr="00AB27B6" w:rsidRDefault="00056763"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hyperlink r:id="rId12" w:history="1">
        <w:r w:rsidR="00557F67" w:rsidRPr="00785D85">
          <w:rPr>
            <w:rStyle w:val="Hipervnculo"/>
            <w:rFonts w:ascii="Arial" w:eastAsia="Times New Roman" w:hAnsi="Arial" w:cs="Arial"/>
            <w:sz w:val="22"/>
            <w:szCs w:val="22"/>
            <w:lang w:val="es-ES" w:eastAsia="ja-JP" w:bidi="x-none"/>
          </w:rPr>
          <w:t>maribel@desarmenuclear.org</w:t>
        </w:r>
      </w:hyperlink>
      <w:r w:rsidR="00557F67">
        <w:rPr>
          <w:rFonts w:ascii="Arial" w:eastAsia="Times New Roman" w:hAnsi="Arial" w:cs="Arial"/>
          <w:sz w:val="22"/>
          <w:szCs w:val="22"/>
          <w:lang w:val="es-ES" w:eastAsia="ja-JP" w:bidi="x-none"/>
        </w:rPr>
        <w:t xml:space="preserve"> </w:t>
      </w:r>
    </w:p>
    <w:p w:rsidR="00AB27B6" w:rsidRDefault="00AB27B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2"/>
          <w:szCs w:val="22"/>
          <w:lang w:val="es-ES" w:eastAsia="ja-JP" w:bidi="x-none"/>
        </w:rPr>
      </w:pPr>
    </w:p>
    <w:p w:rsidR="00AB27B6" w:rsidRDefault="00AB27B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2"/>
          <w:szCs w:val="22"/>
          <w:lang w:val="es-ES" w:eastAsia="ja-JP" w:bidi="x-none"/>
        </w:rPr>
      </w:pPr>
    </w:p>
    <w:p w:rsidR="00EA0F01" w:rsidRPr="00AB27B6" w:rsidRDefault="000E6C52"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8"/>
          <w:szCs w:val="28"/>
          <w:lang w:val="es-ES" w:eastAsia="ja-JP" w:bidi="x-none"/>
        </w:rPr>
      </w:pPr>
      <w:r w:rsidRPr="00AB27B6">
        <w:rPr>
          <w:rFonts w:ascii="Arial" w:eastAsia="Times New Roman" w:hAnsi="Arial" w:cs="Arial"/>
          <w:b/>
          <w:bCs/>
          <w:sz w:val="28"/>
          <w:szCs w:val="28"/>
          <w:lang w:val="es-ES" w:eastAsia="ja-JP" w:bidi="x-none"/>
        </w:rPr>
        <w:t>Información adicional</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0E6C52"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u w:val="single"/>
          <w:lang w:val="es-ES" w:eastAsia="ja-JP" w:bidi="x-none"/>
        </w:rPr>
      </w:pPr>
      <w:r w:rsidRPr="000E6C52">
        <w:rPr>
          <w:rFonts w:ascii="Arial" w:eastAsia="Times New Roman" w:hAnsi="Arial" w:cs="Arial"/>
          <w:sz w:val="22"/>
          <w:szCs w:val="22"/>
          <w:u w:val="single"/>
          <w:lang w:val="es-ES" w:eastAsia="ja-JP" w:bidi="x-none"/>
        </w:rPr>
        <w:t>1</w:t>
      </w:r>
      <w:r w:rsidR="000E6C52" w:rsidRPr="000E6C52">
        <w:rPr>
          <w:rFonts w:ascii="Arial" w:eastAsia="Times New Roman" w:hAnsi="Arial" w:cs="Arial"/>
          <w:sz w:val="22"/>
          <w:szCs w:val="22"/>
          <w:u w:val="single"/>
          <w:lang w:val="es-ES" w:eastAsia="ja-JP" w:bidi="x-none"/>
        </w:rPr>
        <w:t>.</w:t>
      </w:r>
      <w:r w:rsidRPr="000E6C52">
        <w:rPr>
          <w:rFonts w:ascii="Arial" w:eastAsia="Times New Roman" w:hAnsi="Arial" w:cs="Arial"/>
          <w:sz w:val="22"/>
          <w:szCs w:val="22"/>
          <w:u w:val="single"/>
          <w:lang w:val="es-ES" w:eastAsia="ja-JP" w:bidi="x-none"/>
        </w:rPr>
        <w:t xml:space="preserve"> Gasto por país:</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0E6C52">
      <w:pPr>
        <w:pStyle w:val="Cuerpo"/>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EEUU</w:t>
      </w:r>
      <w:r w:rsidR="000E6C52">
        <w:rPr>
          <w:rFonts w:ascii="Arial" w:eastAsia="Times New Roman" w:hAnsi="Arial" w:cs="Arial"/>
          <w:sz w:val="22"/>
          <w:szCs w:val="22"/>
          <w:lang w:val="es-ES" w:eastAsia="ja-JP" w:bidi="x-none"/>
        </w:rPr>
        <w:t>:</w:t>
      </w:r>
      <w:r w:rsidRPr="00EA0F01">
        <w:rPr>
          <w:rFonts w:ascii="Arial" w:eastAsia="Times New Roman" w:hAnsi="Arial" w:cs="Arial"/>
          <w:sz w:val="22"/>
          <w:szCs w:val="22"/>
          <w:lang w:val="es-ES" w:eastAsia="ja-JP" w:bidi="x-none"/>
        </w:rPr>
        <w:t xml:space="preserve"> 43.700 millones de dólares</w:t>
      </w:r>
      <w:r w:rsidR="000E6C52">
        <w:rPr>
          <w:rFonts w:ascii="Arial" w:eastAsia="Times New Roman" w:hAnsi="Arial" w:cs="Arial"/>
          <w:sz w:val="22"/>
          <w:szCs w:val="22"/>
          <w:lang w:val="es-ES" w:eastAsia="ja-JP" w:bidi="x-none"/>
        </w:rPr>
        <w:t xml:space="preserve"> - </w:t>
      </w:r>
      <w:r w:rsidRPr="00EA0F01">
        <w:rPr>
          <w:rFonts w:ascii="Arial" w:eastAsia="Times New Roman" w:hAnsi="Arial" w:cs="Arial"/>
          <w:sz w:val="22"/>
          <w:szCs w:val="22"/>
          <w:lang w:val="es-ES" w:eastAsia="ja-JP" w:bidi="x-none"/>
        </w:rPr>
        <w:t xml:space="preserve">83.143 dólares por minuto. </w:t>
      </w:r>
    </w:p>
    <w:p w:rsidR="00EA0F01" w:rsidRPr="00EA0F01" w:rsidRDefault="00EA0F01" w:rsidP="000E6C52">
      <w:pPr>
        <w:pStyle w:val="Cuerpo"/>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China: 11.700 millones de dólares</w:t>
      </w:r>
      <w:r w:rsidR="000E6C52">
        <w:rPr>
          <w:rFonts w:ascii="Arial" w:eastAsia="Times New Roman" w:hAnsi="Arial" w:cs="Arial"/>
          <w:sz w:val="22"/>
          <w:szCs w:val="22"/>
          <w:lang w:val="es-ES" w:eastAsia="ja-JP" w:bidi="x-none"/>
        </w:rPr>
        <w:t xml:space="preserve"> -</w:t>
      </w:r>
      <w:r w:rsidRPr="00EA0F01">
        <w:rPr>
          <w:rFonts w:ascii="Arial" w:eastAsia="Times New Roman" w:hAnsi="Arial" w:cs="Arial"/>
          <w:sz w:val="22"/>
          <w:szCs w:val="22"/>
          <w:lang w:val="es-ES" w:eastAsia="ja-JP" w:bidi="x-none"/>
        </w:rPr>
        <w:t xml:space="preserve"> 22.219 </w:t>
      </w:r>
      <w:r w:rsidR="000E6C52" w:rsidRPr="00EA0F01">
        <w:rPr>
          <w:rFonts w:ascii="Arial" w:eastAsia="Times New Roman" w:hAnsi="Arial" w:cs="Arial"/>
          <w:sz w:val="22"/>
          <w:szCs w:val="22"/>
          <w:lang w:val="es-ES" w:eastAsia="ja-JP" w:bidi="x-none"/>
        </w:rPr>
        <w:t>dólares por minuto</w:t>
      </w:r>
      <w:r w:rsidR="000E6C52">
        <w:rPr>
          <w:rFonts w:ascii="Arial" w:eastAsia="Times New Roman" w:hAnsi="Arial" w:cs="Arial"/>
          <w:sz w:val="22"/>
          <w:szCs w:val="22"/>
          <w:lang w:val="es-ES" w:eastAsia="ja-JP" w:bidi="x-none"/>
        </w:rPr>
        <w:t>.</w:t>
      </w:r>
    </w:p>
    <w:p w:rsidR="000E6C52" w:rsidRDefault="00EA0F01" w:rsidP="00EA0F01">
      <w:pPr>
        <w:pStyle w:val="Cuerpo"/>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0E6C52">
        <w:rPr>
          <w:rFonts w:ascii="Arial" w:eastAsia="Times New Roman" w:hAnsi="Arial" w:cs="Arial"/>
          <w:sz w:val="22"/>
          <w:szCs w:val="22"/>
          <w:lang w:val="es-ES" w:eastAsia="ja-JP" w:bidi="x-none"/>
        </w:rPr>
        <w:t>Rusia: 9.600 millones de dólares</w:t>
      </w:r>
      <w:r w:rsidR="000E6C52" w:rsidRPr="000E6C52">
        <w:rPr>
          <w:rFonts w:ascii="Arial" w:eastAsia="Times New Roman" w:hAnsi="Arial" w:cs="Arial"/>
          <w:sz w:val="22"/>
          <w:szCs w:val="22"/>
          <w:lang w:val="es-ES" w:eastAsia="ja-JP" w:bidi="x-none"/>
        </w:rPr>
        <w:t xml:space="preserve"> -</w:t>
      </w:r>
      <w:r w:rsidRPr="000E6C52">
        <w:rPr>
          <w:rFonts w:ascii="Arial" w:eastAsia="Times New Roman" w:hAnsi="Arial" w:cs="Arial"/>
          <w:sz w:val="22"/>
          <w:szCs w:val="22"/>
          <w:lang w:val="es-ES" w:eastAsia="ja-JP" w:bidi="x-none"/>
        </w:rPr>
        <w:t xml:space="preserve"> 18.228 </w:t>
      </w:r>
      <w:r w:rsidR="000E6C52" w:rsidRPr="00EA0F01">
        <w:rPr>
          <w:rFonts w:ascii="Arial" w:eastAsia="Times New Roman" w:hAnsi="Arial" w:cs="Arial"/>
          <w:sz w:val="22"/>
          <w:szCs w:val="22"/>
          <w:lang w:val="es-ES" w:eastAsia="ja-JP" w:bidi="x-none"/>
        </w:rPr>
        <w:t>dólares por minuto</w:t>
      </w:r>
      <w:r w:rsidR="000E6C52">
        <w:rPr>
          <w:rFonts w:ascii="Arial" w:eastAsia="Times New Roman" w:hAnsi="Arial" w:cs="Arial"/>
          <w:sz w:val="22"/>
          <w:szCs w:val="22"/>
          <w:lang w:val="es-ES" w:eastAsia="ja-JP" w:bidi="x-none"/>
        </w:rPr>
        <w:t>.</w:t>
      </w:r>
    </w:p>
    <w:p w:rsidR="00EA0F01" w:rsidRPr="000E6C52" w:rsidRDefault="00EA0F01" w:rsidP="00EA0F01">
      <w:pPr>
        <w:pStyle w:val="Cuerpo"/>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0E6C52">
        <w:rPr>
          <w:rFonts w:ascii="Arial" w:eastAsia="Times New Roman" w:hAnsi="Arial" w:cs="Arial"/>
          <w:sz w:val="22"/>
          <w:szCs w:val="22"/>
          <w:lang w:val="es-ES" w:eastAsia="ja-JP" w:bidi="x-none"/>
        </w:rPr>
        <w:t>Reino Unido: 6.800 millones</w:t>
      </w:r>
      <w:r w:rsidR="000E6C52">
        <w:rPr>
          <w:rFonts w:ascii="Arial" w:eastAsia="Times New Roman" w:hAnsi="Arial" w:cs="Arial"/>
          <w:sz w:val="22"/>
          <w:szCs w:val="22"/>
          <w:lang w:val="es-ES" w:eastAsia="ja-JP" w:bidi="x-none"/>
        </w:rPr>
        <w:t xml:space="preserve"> -</w:t>
      </w:r>
      <w:r w:rsidRPr="000E6C52">
        <w:rPr>
          <w:rFonts w:ascii="Arial" w:eastAsia="Times New Roman" w:hAnsi="Arial" w:cs="Arial"/>
          <w:sz w:val="22"/>
          <w:szCs w:val="22"/>
          <w:lang w:val="es-ES" w:eastAsia="ja-JP" w:bidi="x-none"/>
        </w:rPr>
        <w:t xml:space="preserve"> 12.975 </w:t>
      </w:r>
      <w:r w:rsidR="000E6C52" w:rsidRPr="00EA0F01">
        <w:rPr>
          <w:rFonts w:ascii="Arial" w:eastAsia="Times New Roman" w:hAnsi="Arial" w:cs="Arial"/>
          <w:sz w:val="22"/>
          <w:szCs w:val="22"/>
          <w:lang w:val="es-ES" w:eastAsia="ja-JP" w:bidi="x-none"/>
        </w:rPr>
        <w:t>dólares por minuto</w:t>
      </w:r>
      <w:r w:rsidR="000E6C52">
        <w:rPr>
          <w:rFonts w:ascii="Arial" w:eastAsia="Times New Roman" w:hAnsi="Arial" w:cs="Arial"/>
          <w:sz w:val="22"/>
          <w:szCs w:val="22"/>
          <w:lang w:val="es-ES" w:eastAsia="ja-JP" w:bidi="x-none"/>
        </w:rPr>
        <w:t>.</w:t>
      </w:r>
    </w:p>
    <w:p w:rsidR="00557F67" w:rsidRDefault="00EA0F01" w:rsidP="00493AE6">
      <w:pPr>
        <w:pStyle w:val="Cuerpo"/>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557F67">
        <w:rPr>
          <w:rFonts w:ascii="Arial" w:eastAsia="Times New Roman" w:hAnsi="Arial" w:cs="Arial"/>
          <w:sz w:val="22"/>
          <w:szCs w:val="22"/>
          <w:lang w:val="es-ES" w:eastAsia="ja-JP" w:bidi="x-none"/>
        </w:rPr>
        <w:t>Francia: 5.600 millones</w:t>
      </w:r>
      <w:r w:rsidR="00557F67">
        <w:rPr>
          <w:rFonts w:ascii="Arial" w:eastAsia="Times New Roman" w:hAnsi="Arial" w:cs="Arial"/>
          <w:sz w:val="22"/>
          <w:szCs w:val="22"/>
          <w:lang w:val="es-ES" w:eastAsia="ja-JP" w:bidi="x-none"/>
        </w:rPr>
        <w:t xml:space="preserve"> -</w:t>
      </w:r>
      <w:r w:rsidRPr="00557F67">
        <w:rPr>
          <w:rFonts w:ascii="Arial" w:eastAsia="Times New Roman" w:hAnsi="Arial" w:cs="Arial"/>
          <w:sz w:val="22"/>
          <w:szCs w:val="22"/>
          <w:lang w:val="es-ES" w:eastAsia="ja-JP" w:bidi="x-none"/>
        </w:rPr>
        <w:t xml:space="preserve"> 10.603 </w:t>
      </w:r>
      <w:r w:rsidR="00557F67" w:rsidRPr="00EA0F01">
        <w:rPr>
          <w:rFonts w:ascii="Arial" w:eastAsia="Times New Roman" w:hAnsi="Arial" w:cs="Arial"/>
          <w:sz w:val="22"/>
          <w:szCs w:val="22"/>
          <w:lang w:val="es-ES" w:eastAsia="ja-JP" w:bidi="x-none"/>
        </w:rPr>
        <w:t>dólares por minuto</w:t>
      </w:r>
      <w:r w:rsidR="00557F67">
        <w:rPr>
          <w:rFonts w:ascii="Arial" w:eastAsia="Times New Roman" w:hAnsi="Arial" w:cs="Arial"/>
          <w:sz w:val="22"/>
          <w:szCs w:val="22"/>
          <w:lang w:val="es-ES" w:eastAsia="ja-JP" w:bidi="x-none"/>
        </w:rPr>
        <w:t>.</w:t>
      </w:r>
    </w:p>
    <w:p w:rsidR="00EA0F01" w:rsidRPr="00557F67" w:rsidRDefault="00EA0F01" w:rsidP="00493AE6">
      <w:pPr>
        <w:pStyle w:val="Cuerpo"/>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557F67">
        <w:rPr>
          <w:rFonts w:ascii="Arial" w:eastAsia="Times New Roman" w:hAnsi="Arial" w:cs="Arial"/>
          <w:sz w:val="22"/>
          <w:szCs w:val="22"/>
          <w:lang w:val="es-ES" w:eastAsia="ja-JP" w:bidi="x-none"/>
        </w:rPr>
        <w:t>India: 2.700 millones de dólares</w:t>
      </w:r>
      <w:r w:rsidR="00557F67">
        <w:rPr>
          <w:rFonts w:ascii="Arial" w:eastAsia="Times New Roman" w:hAnsi="Arial" w:cs="Arial"/>
          <w:sz w:val="22"/>
          <w:szCs w:val="22"/>
          <w:lang w:val="es-ES" w:eastAsia="ja-JP" w:bidi="x-none"/>
        </w:rPr>
        <w:t xml:space="preserve"> -</w:t>
      </w:r>
      <w:r w:rsidRPr="00557F67">
        <w:rPr>
          <w:rFonts w:ascii="Arial" w:eastAsia="Times New Roman" w:hAnsi="Arial" w:cs="Arial"/>
          <w:sz w:val="22"/>
          <w:szCs w:val="22"/>
          <w:lang w:val="es-ES" w:eastAsia="ja-JP" w:bidi="x-none"/>
        </w:rPr>
        <w:t xml:space="preserve"> 5.181 </w:t>
      </w:r>
      <w:r w:rsidR="00557F67" w:rsidRPr="00EA0F01">
        <w:rPr>
          <w:rFonts w:ascii="Arial" w:eastAsia="Times New Roman" w:hAnsi="Arial" w:cs="Arial"/>
          <w:sz w:val="22"/>
          <w:szCs w:val="22"/>
          <w:lang w:val="es-ES" w:eastAsia="ja-JP" w:bidi="x-none"/>
        </w:rPr>
        <w:t>dólares por minuto</w:t>
      </w:r>
      <w:r w:rsidR="00557F67">
        <w:rPr>
          <w:rFonts w:ascii="Arial" w:eastAsia="Times New Roman" w:hAnsi="Arial" w:cs="Arial"/>
          <w:sz w:val="22"/>
          <w:szCs w:val="22"/>
          <w:lang w:val="es-ES" w:eastAsia="ja-JP" w:bidi="x-none"/>
        </w:rPr>
        <w:t>.</w:t>
      </w:r>
    </w:p>
    <w:p w:rsidR="00EA0F01" w:rsidRPr="00EA0F01" w:rsidRDefault="00EA0F01" w:rsidP="00493AE6">
      <w:pPr>
        <w:pStyle w:val="Cuerpo"/>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lastRenderedPageBreak/>
        <w:t>Israel: 1.200 millones de dólares</w:t>
      </w:r>
      <w:r w:rsidR="00557F67">
        <w:rPr>
          <w:rFonts w:ascii="Arial" w:eastAsia="Times New Roman" w:hAnsi="Arial" w:cs="Arial"/>
          <w:sz w:val="22"/>
          <w:szCs w:val="22"/>
          <w:lang w:val="es-ES" w:eastAsia="ja-JP" w:bidi="x-none"/>
        </w:rPr>
        <w:t xml:space="preserve"> -</w:t>
      </w:r>
      <w:r w:rsidRPr="00EA0F01">
        <w:rPr>
          <w:rFonts w:ascii="Arial" w:eastAsia="Times New Roman" w:hAnsi="Arial" w:cs="Arial"/>
          <w:sz w:val="22"/>
          <w:szCs w:val="22"/>
          <w:lang w:val="es-ES" w:eastAsia="ja-JP" w:bidi="x-none"/>
        </w:rPr>
        <w:t xml:space="preserve"> 2.226 </w:t>
      </w:r>
      <w:r w:rsidR="00557F67" w:rsidRPr="00EA0F01">
        <w:rPr>
          <w:rFonts w:ascii="Arial" w:eastAsia="Times New Roman" w:hAnsi="Arial" w:cs="Arial"/>
          <w:sz w:val="22"/>
          <w:szCs w:val="22"/>
          <w:lang w:val="es-ES" w:eastAsia="ja-JP" w:bidi="x-none"/>
        </w:rPr>
        <w:t>dólares por minuto</w:t>
      </w:r>
      <w:r w:rsidR="00557F67">
        <w:rPr>
          <w:rFonts w:ascii="Arial" w:eastAsia="Times New Roman" w:hAnsi="Arial" w:cs="Arial"/>
          <w:sz w:val="22"/>
          <w:szCs w:val="22"/>
          <w:lang w:val="es-ES" w:eastAsia="ja-JP" w:bidi="x-none"/>
        </w:rPr>
        <w:t>.</w:t>
      </w:r>
    </w:p>
    <w:p w:rsidR="00EA0F01" w:rsidRPr="00EA0F01" w:rsidRDefault="00EA0F01" w:rsidP="00493AE6">
      <w:pPr>
        <w:pStyle w:val="Cuerpo"/>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Pakistán: 1.000 millones de dólares</w:t>
      </w:r>
      <w:r w:rsidR="00557F67">
        <w:rPr>
          <w:rFonts w:ascii="Arial" w:eastAsia="Times New Roman" w:hAnsi="Arial" w:cs="Arial"/>
          <w:sz w:val="22"/>
          <w:szCs w:val="22"/>
          <w:lang w:val="es-ES" w:eastAsia="ja-JP" w:bidi="x-none"/>
        </w:rPr>
        <w:t xml:space="preserve"> -</w:t>
      </w:r>
      <w:r w:rsidRPr="00EA0F01">
        <w:rPr>
          <w:rFonts w:ascii="Arial" w:eastAsia="Times New Roman" w:hAnsi="Arial" w:cs="Arial"/>
          <w:sz w:val="22"/>
          <w:szCs w:val="22"/>
          <w:lang w:val="es-ES" w:eastAsia="ja-JP" w:bidi="x-none"/>
        </w:rPr>
        <w:t xml:space="preserve"> 1.967 </w:t>
      </w:r>
      <w:r w:rsidR="00557F67" w:rsidRPr="00EA0F01">
        <w:rPr>
          <w:rFonts w:ascii="Arial" w:eastAsia="Times New Roman" w:hAnsi="Arial" w:cs="Arial"/>
          <w:sz w:val="22"/>
          <w:szCs w:val="22"/>
          <w:lang w:val="es-ES" w:eastAsia="ja-JP" w:bidi="x-none"/>
        </w:rPr>
        <w:t>dólares por minuto</w:t>
      </w:r>
      <w:r w:rsidR="00557F67">
        <w:rPr>
          <w:rFonts w:ascii="Arial" w:eastAsia="Times New Roman" w:hAnsi="Arial" w:cs="Arial"/>
          <w:sz w:val="22"/>
          <w:szCs w:val="22"/>
          <w:lang w:val="es-ES" w:eastAsia="ja-JP" w:bidi="x-none"/>
        </w:rPr>
        <w:t>.</w:t>
      </w:r>
    </w:p>
    <w:p w:rsidR="00EA0F01" w:rsidRPr="00EA0F01" w:rsidRDefault="00EA0F01" w:rsidP="00493AE6">
      <w:pPr>
        <w:pStyle w:val="Cuerpo"/>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RPDC: 589 millones de dólares</w:t>
      </w:r>
      <w:r w:rsidR="00557F67">
        <w:rPr>
          <w:rFonts w:ascii="Arial" w:eastAsia="Times New Roman" w:hAnsi="Arial" w:cs="Arial"/>
          <w:sz w:val="22"/>
          <w:szCs w:val="22"/>
          <w:lang w:val="es-ES" w:eastAsia="ja-JP" w:bidi="x-none"/>
        </w:rPr>
        <w:t xml:space="preserve"> -</w:t>
      </w:r>
      <w:r w:rsidRPr="00EA0F01">
        <w:rPr>
          <w:rFonts w:ascii="Arial" w:eastAsia="Times New Roman" w:hAnsi="Arial" w:cs="Arial"/>
          <w:sz w:val="22"/>
          <w:szCs w:val="22"/>
          <w:lang w:val="es-ES" w:eastAsia="ja-JP" w:bidi="x-none"/>
        </w:rPr>
        <w:t xml:space="preserve"> 1.221 </w:t>
      </w:r>
      <w:r w:rsidR="00557F67" w:rsidRPr="00EA0F01">
        <w:rPr>
          <w:rFonts w:ascii="Arial" w:eastAsia="Times New Roman" w:hAnsi="Arial" w:cs="Arial"/>
          <w:sz w:val="22"/>
          <w:szCs w:val="22"/>
          <w:lang w:val="es-ES" w:eastAsia="ja-JP" w:bidi="x-none"/>
        </w:rPr>
        <w:t>dólares por minuto</w:t>
      </w:r>
      <w:r w:rsidR="00557F67">
        <w:rPr>
          <w:rFonts w:ascii="Arial" w:eastAsia="Times New Roman" w:hAnsi="Arial" w:cs="Arial"/>
          <w:sz w:val="22"/>
          <w:szCs w:val="22"/>
          <w:lang w:val="es-ES" w:eastAsia="ja-JP" w:bidi="x-none"/>
        </w:rPr>
        <w:t>.</w:t>
      </w:r>
    </w:p>
    <w:p w:rsidR="00AB27B6" w:rsidRDefault="00AB27B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u w:val="single"/>
          <w:lang w:val="es-ES" w:eastAsia="ja-JP" w:bidi="x-none"/>
        </w:rPr>
      </w:pPr>
    </w:p>
    <w:p w:rsidR="00BF1DDC" w:rsidRDefault="00BF1DDC"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u w:val="single"/>
          <w:lang w:val="es-ES" w:eastAsia="ja-JP" w:bidi="x-none"/>
        </w:rPr>
      </w:pPr>
    </w:p>
    <w:p w:rsidR="00EA0F01" w:rsidRPr="00493AE6" w:rsidRDefault="00493AE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u w:val="single"/>
          <w:lang w:val="es-ES" w:eastAsia="ja-JP" w:bidi="x-none"/>
        </w:rPr>
      </w:pPr>
      <w:bookmarkStart w:id="0" w:name="_GoBack"/>
      <w:bookmarkEnd w:id="0"/>
      <w:r w:rsidRPr="00493AE6">
        <w:rPr>
          <w:rFonts w:ascii="Arial" w:eastAsia="Times New Roman" w:hAnsi="Arial" w:cs="Arial"/>
          <w:sz w:val="22"/>
          <w:szCs w:val="22"/>
          <w:u w:val="single"/>
          <w:lang w:val="es-ES" w:eastAsia="ja-JP" w:bidi="x-none"/>
        </w:rPr>
        <w:t xml:space="preserve">2. </w:t>
      </w:r>
      <w:r w:rsidR="00EA0F01" w:rsidRPr="00493AE6">
        <w:rPr>
          <w:rFonts w:ascii="Arial" w:eastAsia="Times New Roman" w:hAnsi="Arial" w:cs="Arial"/>
          <w:sz w:val="22"/>
          <w:szCs w:val="22"/>
          <w:u w:val="single"/>
          <w:lang w:val="es-ES" w:eastAsia="ja-JP" w:bidi="x-none"/>
        </w:rPr>
        <w:t>Gasto total 2020-2022</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2022</w:t>
      </w:r>
      <w:r w:rsidR="00493AE6">
        <w:rPr>
          <w:rFonts w:ascii="Arial" w:eastAsia="Times New Roman" w:hAnsi="Arial" w:cs="Arial"/>
          <w:sz w:val="22"/>
          <w:szCs w:val="22"/>
          <w:lang w:val="es-ES" w:eastAsia="ja-JP" w:bidi="x-none"/>
        </w:rPr>
        <w:t xml:space="preserve">: </w:t>
      </w:r>
      <w:r w:rsidRPr="00EA0F01">
        <w:rPr>
          <w:rFonts w:ascii="Arial" w:eastAsia="Times New Roman" w:hAnsi="Arial" w:cs="Arial"/>
          <w:sz w:val="22"/>
          <w:szCs w:val="22"/>
          <w:lang w:val="es-ES" w:eastAsia="ja-JP" w:bidi="x-none"/>
        </w:rPr>
        <w:t>82.900 millones de dólares o 157.664 dólares por minuto</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2021</w:t>
      </w:r>
      <w:r w:rsidR="00493AE6">
        <w:rPr>
          <w:rFonts w:ascii="Arial" w:eastAsia="Times New Roman" w:hAnsi="Arial" w:cs="Arial"/>
          <w:sz w:val="22"/>
          <w:szCs w:val="22"/>
          <w:lang w:val="es-ES" w:eastAsia="ja-JP" w:bidi="x-none"/>
        </w:rPr>
        <w:t xml:space="preserve">. </w:t>
      </w:r>
      <w:r w:rsidRPr="00EA0F01">
        <w:rPr>
          <w:rFonts w:ascii="Arial" w:eastAsia="Times New Roman" w:hAnsi="Arial" w:cs="Arial"/>
          <w:sz w:val="22"/>
          <w:szCs w:val="22"/>
          <w:lang w:val="es-ES" w:eastAsia="ja-JP" w:bidi="x-none"/>
        </w:rPr>
        <w:t>82.400 millones de dólares o 156.841 dólares por minuto</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2020</w:t>
      </w:r>
      <w:r w:rsidR="00493AE6">
        <w:rPr>
          <w:rFonts w:ascii="Arial" w:eastAsia="Times New Roman" w:hAnsi="Arial" w:cs="Arial"/>
          <w:sz w:val="22"/>
          <w:szCs w:val="22"/>
          <w:lang w:val="es-ES" w:eastAsia="ja-JP" w:bidi="x-none"/>
        </w:rPr>
        <w:t xml:space="preserve">: </w:t>
      </w:r>
      <w:r w:rsidRPr="00EA0F01">
        <w:rPr>
          <w:rFonts w:ascii="Arial" w:eastAsia="Times New Roman" w:hAnsi="Arial" w:cs="Arial"/>
          <w:sz w:val="22"/>
          <w:szCs w:val="22"/>
          <w:lang w:val="es-ES" w:eastAsia="ja-JP" w:bidi="x-none"/>
        </w:rPr>
        <w:t>72.600 millones de dólares o 137.666 dólares por minuto</w:t>
      </w:r>
    </w:p>
    <w:p w:rsidR="00493AE6" w:rsidRDefault="00493AE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493AE6" w:rsidRPr="00493AE6" w:rsidRDefault="00493AE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8"/>
          <w:szCs w:val="28"/>
          <w:lang w:val="es-ES" w:eastAsia="ja-JP" w:bidi="x-none"/>
        </w:rPr>
      </w:pPr>
    </w:p>
    <w:p w:rsidR="00EA0F01" w:rsidRPr="00493AE6"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8"/>
          <w:szCs w:val="28"/>
          <w:lang w:val="es-ES" w:eastAsia="ja-JP" w:bidi="x-none"/>
        </w:rPr>
      </w:pPr>
      <w:r w:rsidRPr="00493AE6">
        <w:rPr>
          <w:rFonts w:ascii="Arial" w:eastAsia="Times New Roman" w:hAnsi="Arial" w:cs="Arial"/>
          <w:b/>
          <w:bCs/>
          <w:sz w:val="28"/>
          <w:szCs w:val="28"/>
          <w:lang w:val="es-ES" w:eastAsia="ja-JP" w:bidi="x-none"/>
        </w:rPr>
        <w:t>Acerca de ICAN</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493AE6"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La Campaña Internacional para la Abolición de las Armas Nucleares (ICAN</w:t>
      </w:r>
      <w:r w:rsidR="00493AE6">
        <w:rPr>
          <w:rFonts w:ascii="Arial" w:eastAsia="Times New Roman" w:hAnsi="Arial" w:cs="Arial"/>
          <w:sz w:val="22"/>
          <w:szCs w:val="22"/>
          <w:lang w:val="es-ES" w:eastAsia="ja-JP" w:bidi="x-none"/>
        </w:rPr>
        <w:t>, por sus siglas en inglés</w:t>
      </w:r>
      <w:r w:rsidRPr="00EA0F01">
        <w:rPr>
          <w:rFonts w:ascii="Arial" w:eastAsia="Times New Roman" w:hAnsi="Arial" w:cs="Arial"/>
          <w:sz w:val="22"/>
          <w:szCs w:val="22"/>
          <w:lang w:val="es-ES" w:eastAsia="ja-JP" w:bidi="x-none"/>
        </w:rPr>
        <w:t xml:space="preserve">) es una coalición de organizaciones no gubernamentales de </w:t>
      </w:r>
      <w:r w:rsidR="00493AE6">
        <w:rPr>
          <w:rFonts w:ascii="Arial" w:eastAsia="Times New Roman" w:hAnsi="Arial" w:cs="Arial"/>
          <w:sz w:val="22"/>
          <w:szCs w:val="22"/>
          <w:lang w:val="es-ES" w:eastAsia="ja-JP" w:bidi="x-none"/>
        </w:rPr>
        <w:t>un centenar de</w:t>
      </w:r>
      <w:r w:rsidRPr="00EA0F01">
        <w:rPr>
          <w:rFonts w:ascii="Arial" w:eastAsia="Times New Roman" w:hAnsi="Arial" w:cs="Arial"/>
          <w:sz w:val="22"/>
          <w:szCs w:val="22"/>
          <w:lang w:val="es-ES" w:eastAsia="ja-JP" w:bidi="x-none"/>
        </w:rPr>
        <w:t xml:space="preserve"> países que promueven la adhesión al </w:t>
      </w:r>
      <w:r w:rsidR="00493AE6">
        <w:rPr>
          <w:rFonts w:ascii="Arial" w:eastAsia="Times New Roman" w:hAnsi="Arial" w:cs="Arial"/>
          <w:sz w:val="22"/>
          <w:szCs w:val="22"/>
          <w:lang w:val="es-ES" w:eastAsia="ja-JP" w:bidi="x-none"/>
        </w:rPr>
        <w:t>T</w:t>
      </w:r>
      <w:r w:rsidRPr="00EA0F01">
        <w:rPr>
          <w:rFonts w:ascii="Arial" w:eastAsia="Times New Roman" w:hAnsi="Arial" w:cs="Arial"/>
          <w:sz w:val="22"/>
          <w:szCs w:val="22"/>
          <w:lang w:val="es-ES" w:eastAsia="ja-JP" w:bidi="x-none"/>
        </w:rPr>
        <w:t xml:space="preserve">ratado </w:t>
      </w:r>
      <w:r w:rsidR="00493AE6">
        <w:rPr>
          <w:rFonts w:ascii="Arial" w:eastAsia="Times New Roman" w:hAnsi="Arial" w:cs="Arial"/>
          <w:sz w:val="22"/>
          <w:szCs w:val="22"/>
          <w:lang w:val="es-ES" w:eastAsia="ja-JP" w:bidi="x-none"/>
        </w:rPr>
        <w:t>sobre la P</w:t>
      </w:r>
      <w:r w:rsidRPr="00EA0F01">
        <w:rPr>
          <w:rFonts w:ascii="Arial" w:eastAsia="Times New Roman" w:hAnsi="Arial" w:cs="Arial"/>
          <w:sz w:val="22"/>
          <w:szCs w:val="22"/>
          <w:lang w:val="es-ES" w:eastAsia="ja-JP" w:bidi="x-none"/>
        </w:rPr>
        <w:t>rohibición de</w:t>
      </w:r>
      <w:r w:rsidR="00493AE6">
        <w:rPr>
          <w:rFonts w:ascii="Arial" w:eastAsia="Times New Roman" w:hAnsi="Arial" w:cs="Arial"/>
          <w:sz w:val="22"/>
          <w:szCs w:val="22"/>
          <w:lang w:val="es-ES" w:eastAsia="ja-JP" w:bidi="x-none"/>
        </w:rPr>
        <w:t xml:space="preserve"> las</w:t>
      </w:r>
      <w:r w:rsidRPr="00EA0F01">
        <w:rPr>
          <w:rFonts w:ascii="Arial" w:eastAsia="Times New Roman" w:hAnsi="Arial" w:cs="Arial"/>
          <w:sz w:val="22"/>
          <w:szCs w:val="22"/>
          <w:lang w:val="es-ES" w:eastAsia="ja-JP" w:bidi="x-none"/>
        </w:rPr>
        <w:t xml:space="preserve"> </w:t>
      </w:r>
      <w:r w:rsidR="00493AE6">
        <w:rPr>
          <w:rFonts w:ascii="Arial" w:eastAsia="Times New Roman" w:hAnsi="Arial" w:cs="Arial"/>
          <w:sz w:val="22"/>
          <w:szCs w:val="22"/>
          <w:lang w:val="es-ES" w:eastAsia="ja-JP" w:bidi="x-none"/>
        </w:rPr>
        <w:t>A</w:t>
      </w:r>
      <w:r w:rsidRPr="00EA0F01">
        <w:rPr>
          <w:rFonts w:ascii="Arial" w:eastAsia="Times New Roman" w:hAnsi="Arial" w:cs="Arial"/>
          <w:sz w:val="22"/>
          <w:szCs w:val="22"/>
          <w:lang w:val="es-ES" w:eastAsia="ja-JP" w:bidi="x-none"/>
        </w:rPr>
        <w:t xml:space="preserve">rmas </w:t>
      </w:r>
      <w:r w:rsidR="00493AE6">
        <w:rPr>
          <w:rFonts w:ascii="Arial" w:eastAsia="Times New Roman" w:hAnsi="Arial" w:cs="Arial"/>
          <w:sz w:val="22"/>
          <w:szCs w:val="22"/>
          <w:lang w:val="es-ES" w:eastAsia="ja-JP" w:bidi="x-none"/>
        </w:rPr>
        <w:t>N</w:t>
      </w:r>
      <w:r w:rsidRPr="00EA0F01">
        <w:rPr>
          <w:rFonts w:ascii="Arial" w:eastAsia="Times New Roman" w:hAnsi="Arial" w:cs="Arial"/>
          <w:sz w:val="22"/>
          <w:szCs w:val="22"/>
          <w:lang w:val="es-ES" w:eastAsia="ja-JP" w:bidi="x-none"/>
        </w:rPr>
        <w:t xml:space="preserve">ucleares de las Naciones Unidas y su aplicación. Este histórico acuerdo mundial se adoptó en Nueva York el 7 de julio de 2017. La campaña fue galardonada con el Premio Nobel de la Paz 2017, por sus "esfuerzos pioneros para lograr una prohibición de las armas nucleares basada en un tratado". </w:t>
      </w:r>
    </w:p>
    <w:p w:rsidR="00493AE6" w:rsidRDefault="00493AE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sidRPr="00EA0F01">
        <w:rPr>
          <w:rFonts w:ascii="Arial" w:eastAsia="Times New Roman" w:hAnsi="Arial" w:cs="Arial"/>
          <w:sz w:val="22"/>
          <w:szCs w:val="22"/>
          <w:lang w:val="es-ES" w:eastAsia="ja-JP" w:bidi="x-none"/>
        </w:rPr>
        <w:t xml:space="preserve">Más información sobre ICAN en: </w:t>
      </w:r>
      <w:hyperlink r:id="rId13" w:history="1">
        <w:r w:rsidR="00493AE6" w:rsidRPr="00785D85">
          <w:rPr>
            <w:rStyle w:val="Hipervnculo"/>
            <w:rFonts w:ascii="Arial" w:eastAsia="Times New Roman" w:hAnsi="Arial" w:cs="Arial"/>
            <w:sz w:val="22"/>
            <w:szCs w:val="22"/>
            <w:lang w:val="es-ES" w:eastAsia="ja-JP" w:bidi="x-none"/>
          </w:rPr>
          <w:t>www.icanw.org</w:t>
        </w:r>
      </w:hyperlink>
      <w:r w:rsidR="00493AE6">
        <w:rPr>
          <w:rFonts w:ascii="Arial" w:eastAsia="Times New Roman" w:hAnsi="Arial" w:cs="Arial"/>
          <w:sz w:val="22"/>
          <w:szCs w:val="22"/>
          <w:lang w:val="es-ES" w:eastAsia="ja-JP" w:bidi="x-none"/>
        </w:rPr>
        <w:t xml:space="preserve"> </w:t>
      </w:r>
    </w:p>
    <w:p w:rsidR="00EA0F01" w:rsidRP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EA0F01" w:rsidRDefault="00EA0F01"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493AE6" w:rsidRDefault="00493AE6" w:rsidP="00493AE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8"/>
          <w:szCs w:val="28"/>
          <w:lang w:val="es-ES" w:eastAsia="ja-JP" w:bidi="x-none"/>
        </w:rPr>
      </w:pPr>
      <w:r w:rsidRPr="00493AE6">
        <w:rPr>
          <w:rFonts w:ascii="Arial" w:eastAsia="Times New Roman" w:hAnsi="Arial" w:cs="Arial"/>
          <w:b/>
          <w:bCs/>
          <w:sz w:val="28"/>
          <w:szCs w:val="28"/>
          <w:lang w:val="es-ES" w:eastAsia="ja-JP" w:bidi="x-none"/>
        </w:rPr>
        <w:t xml:space="preserve">Acerca de </w:t>
      </w:r>
      <w:r>
        <w:rPr>
          <w:rFonts w:ascii="Arial" w:eastAsia="Times New Roman" w:hAnsi="Arial" w:cs="Arial"/>
          <w:b/>
          <w:bCs/>
          <w:sz w:val="28"/>
          <w:szCs w:val="28"/>
          <w:lang w:val="es-ES" w:eastAsia="ja-JP" w:bidi="x-none"/>
        </w:rPr>
        <w:t>la Alianza por el Desarme Nuclear</w:t>
      </w:r>
    </w:p>
    <w:p w:rsidR="00493AE6" w:rsidRDefault="00493AE6" w:rsidP="00493AE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sz w:val="28"/>
          <w:szCs w:val="28"/>
          <w:lang w:val="es-ES" w:eastAsia="ja-JP" w:bidi="x-none"/>
        </w:rPr>
      </w:pPr>
    </w:p>
    <w:p w:rsidR="00493AE6" w:rsidRDefault="00493AE6" w:rsidP="00493AE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Pr>
          <w:rFonts w:ascii="Arial" w:eastAsia="Times New Roman" w:hAnsi="Arial" w:cs="Arial"/>
          <w:sz w:val="22"/>
          <w:szCs w:val="22"/>
          <w:lang w:val="es-ES" w:eastAsia="ja-JP" w:bidi="x-none"/>
        </w:rPr>
        <w:t>La Alianza por el Desarme Nuclear es una plataforma nacida con la finalidad de unir entidades y organizaciones sociales españolas para trabajar de manera conjunta con el objetivo de lograr la adhesión de España al Tratado sobre la Prohibición de las Armas Nucleares y de sensibilizar a la población española sobre las consecuencias humanitarias y medioambientales de este tipo de armamento. En la actualidad, un total de 51 organizaciones se han unido a esta red</w:t>
      </w:r>
      <w:r w:rsidR="00A95E5B">
        <w:rPr>
          <w:rFonts w:ascii="Arial" w:eastAsia="Times New Roman" w:hAnsi="Arial" w:cs="Arial"/>
          <w:sz w:val="22"/>
          <w:szCs w:val="22"/>
          <w:lang w:val="es-ES" w:eastAsia="ja-JP" w:bidi="x-none"/>
        </w:rPr>
        <w:t>,</w:t>
      </w:r>
      <w:r>
        <w:rPr>
          <w:rFonts w:ascii="Arial" w:eastAsia="Times New Roman" w:hAnsi="Arial" w:cs="Arial"/>
          <w:sz w:val="22"/>
          <w:szCs w:val="22"/>
          <w:lang w:val="es-ES" w:eastAsia="ja-JP" w:bidi="x-none"/>
        </w:rPr>
        <w:t xml:space="preserve"> que cuenta con el respaldo de ICAN.</w:t>
      </w:r>
    </w:p>
    <w:p w:rsidR="00493AE6" w:rsidRDefault="00493AE6" w:rsidP="00493AE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p w:rsidR="00493AE6" w:rsidRPr="00493AE6" w:rsidRDefault="00493AE6" w:rsidP="00493AE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r>
        <w:rPr>
          <w:rFonts w:ascii="Arial" w:eastAsia="Times New Roman" w:hAnsi="Arial" w:cs="Arial"/>
          <w:sz w:val="22"/>
          <w:szCs w:val="22"/>
          <w:lang w:val="es-ES" w:eastAsia="ja-JP" w:bidi="x-none"/>
        </w:rPr>
        <w:t xml:space="preserve">Más información: </w:t>
      </w:r>
      <w:hyperlink r:id="rId14" w:history="1">
        <w:r w:rsidRPr="00785D85">
          <w:rPr>
            <w:rStyle w:val="Hipervnculo"/>
            <w:rFonts w:ascii="Arial" w:eastAsia="Times New Roman" w:hAnsi="Arial" w:cs="Arial"/>
            <w:sz w:val="22"/>
            <w:szCs w:val="22"/>
            <w:lang w:val="es-ES" w:eastAsia="ja-JP" w:bidi="x-none"/>
          </w:rPr>
          <w:t>www.desarmenuclear.org</w:t>
        </w:r>
      </w:hyperlink>
      <w:r>
        <w:rPr>
          <w:rFonts w:ascii="Arial" w:eastAsia="Times New Roman" w:hAnsi="Arial" w:cs="Arial"/>
          <w:sz w:val="22"/>
          <w:szCs w:val="22"/>
          <w:lang w:val="es-ES" w:eastAsia="ja-JP" w:bidi="x-none"/>
        </w:rPr>
        <w:t xml:space="preserve"> </w:t>
      </w:r>
    </w:p>
    <w:p w:rsidR="00493AE6" w:rsidRPr="00EA0F01" w:rsidRDefault="00493AE6" w:rsidP="00EA0F0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sz w:val="22"/>
          <w:szCs w:val="22"/>
          <w:lang w:val="es-ES" w:eastAsia="ja-JP" w:bidi="x-none"/>
        </w:rPr>
      </w:pPr>
    </w:p>
    <w:sectPr w:rsidR="00493AE6" w:rsidRPr="00EA0F01" w:rsidSect="00AB27B6">
      <w:headerReference w:type="default" r:id="rId15"/>
      <w:footerReference w:type="even" r:id="rId16"/>
      <w:footerReference w:type="default" r:id="rId17"/>
      <w:pgSz w:w="11900" w:h="16840"/>
      <w:pgMar w:top="1134" w:right="1134" w:bottom="1134" w:left="1418" w:header="70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763" w:rsidRDefault="00056763">
      <w:pPr>
        <w:spacing w:after="0"/>
      </w:pPr>
      <w:r>
        <w:separator/>
      </w:r>
    </w:p>
  </w:endnote>
  <w:endnote w:type="continuationSeparator" w:id="0">
    <w:p w:rsidR="00056763" w:rsidRDefault="000567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ヒラギノ角ゴ Pro W3">
    <w:altName w:val="MS Mincho"/>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oppins">
    <w:panose1 w:val="020B0604020202020204"/>
    <w:charset w:val="4D"/>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6ED" w:rsidRDefault="00F946ED">
    <w:pPr>
      <w:pStyle w:val="Cabeceraypie"/>
      <w:jc w:val="right"/>
      <w:rPr>
        <w:rFonts w:ascii="Times New Roman" w:eastAsia="Times New Roman" w:hAnsi="Times New Roman"/>
        <w:color w:val="auto"/>
        <w:lang w:val="es-ES"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313" w:rsidRDefault="00315695">
    <w:pPr>
      <w:pStyle w:val="Piedepgina"/>
    </w:pPr>
    <w:r>
      <w:rPr>
        <w:noProof/>
      </w:rPr>
      <w:drawing>
        <wp:anchor distT="0" distB="0" distL="114300" distR="114300" simplePos="0" relativeHeight="251661312" behindDoc="0" locked="0" layoutInCell="1" allowOverlap="1">
          <wp:simplePos x="0" y="0"/>
          <wp:positionH relativeFrom="column">
            <wp:posOffset>-464164</wp:posOffset>
          </wp:positionH>
          <wp:positionV relativeFrom="paragraph">
            <wp:posOffset>-700685</wp:posOffset>
          </wp:positionV>
          <wp:extent cx="2199961" cy="1165962"/>
          <wp:effectExtent l="0" t="0" r="0" b="0"/>
          <wp:wrapThrough wrapText="bothSides">
            <wp:wrapPolygon edited="0">
              <wp:start x="9104" y="5882"/>
              <wp:lineTo x="6485" y="6588"/>
              <wp:lineTo x="4988" y="7765"/>
              <wp:lineTo x="4988" y="10118"/>
              <wp:lineTo x="5363" y="14588"/>
              <wp:lineTo x="7732" y="17176"/>
              <wp:lineTo x="8605" y="17176"/>
              <wp:lineTo x="9852" y="16235"/>
              <wp:lineTo x="10226" y="15294"/>
              <wp:lineTo x="9727" y="13882"/>
              <wp:lineTo x="15464" y="13882"/>
              <wp:lineTo x="16587" y="12706"/>
              <wp:lineTo x="15963" y="10118"/>
              <wp:lineTo x="16088" y="8941"/>
              <wp:lineTo x="12970" y="7059"/>
              <wp:lineTo x="9603" y="5882"/>
              <wp:lineTo x="9104" y="5882"/>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ianzaDN_logo_1color_negativo_trans_baja_res.png"/>
                  <pic:cNvPicPr/>
                </pic:nvPicPr>
                <pic:blipFill>
                  <a:blip r:embed="rId1"/>
                  <a:stretch>
                    <a:fillRect/>
                  </a:stretch>
                </pic:blipFill>
                <pic:spPr>
                  <a:xfrm>
                    <a:off x="0" y="0"/>
                    <a:ext cx="2199961" cy="11659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2742421</wp:posOffset>
          </wp:positionH>
          <wp:positionV relativeFrom="paragraph">
            <wp:posOffset>-71372</wp:posOffset>
          </wp:positionV>
          <wp:extent cx="1419253" cy="750822"/>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ianzaDN_logo_1color_negativo_trans_baja_res.png"/>
                  <pic:cNvPicPr/>
                </pic:nvPicPr>
                <pic:blipFill>
                  <a:blip r:embed="rId1"/>
                  <a:stretch>
                    <a:fillRect/>
                  </a:stretch>
                </pic:blipFill>
                <pic:spPr>
                  <a:xfrm>
                    <a:off x="0" y="0"/>
                    <a:ext cx="1420040" cy="7512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763" w:rsidRDefault="00056763">
      <w:pPr>
        <w:spacing w:after="0"/>
      </w:pPr>
      <w:r>
        <w:separator/>
      </w:r>
    </w:p>
  </w:footnote>
  <w:footnote w:type="continuationSeparator" w:id="0">
    <w:p w:rsidR="00056763" w:rsidRDefault="000567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B98" w:rsidRDefault="000A6B98" w:rsidP="000A6B98">
    <w:pPr>
      <w:pStyle w:val="Encabezado"/>
      <w:jc w:val="right"/>
    </w:pPr>
    <w:r>
      <w:rPr>
        <w:noProof/>
      </w:rPr>
      <w:drawing>
        <wp:inline distT="0" distB="0" distL="0" distR="0">
          <wp:extent cx="1351935" cy="99785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2.png"/>
                  <pic:cNvPicPr/>
                </pic:nvPicPr>
                <pic:blipFill>
                  <a:blip r:embed="rId1"/>
                  <a:stretch>
                    <a:fillRect/>
                  </a:stretch>
                </pic:blipFill>
                <pic:spPr>
                  <a:xfrm>
                    <a:off x="0" y="0"/>
                    <a:ext cx="1351935" cy="997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911CB"/>
    <w:multiLevelType w:val="hybridMultilevel"/>
    <w:tmpl w:val="E7E6E1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D9"/>
    <w:rsid w:val="00000F56"/>
    <w:rsid w:val="00056763"/>
    <w:rsid w:val="000A6B98"/>
    <w:rsid w:val="000E0452"/>
    <w:rsid w:val="000E4DFB"/>
    <w:rsid w:val="000E6C52"/>
    <w:rsid w:val="00156D1A"/>
    <w:rsid w:val="001A3C02"/>
    <w:rsid w:val="0029096C"/>
    <w:rsid w:val="00315695"/>
    <w:rsid w:val="003443BF"/>
    <w:rsid w:val="0038704A"/>
    <w:rsid w:val="00413119"/>
    <w:rsid w:val="00487E98"/>
    <w:rsid w:val="00493AE6"/>
    <w:rsid w:val="00557F67"/>
    <w:rsid w:val="006558F5"/>
    <w:rsid w:val="006B79D8"/>
    <w:rsid w:val="00920B1C"/>
    <w:rsid w:val="009F0663"/>
    <w:rsid w:val="009F5E6B"/>
    <w:rsid w:val="00A04FCC"/>
    <w:rsid w:val="00A43313"/>
    <w:rsid w:val="00A95E5B"/>
    <w:rsid w:val="00AB27B6"/>
    <w:rsid w:val="00AC0271"/>
    <w:rsid w:val="00B41E74"/>
    <w:rsid w:val="00B8150B"/>
    <w:rsid w:val="00BB382B"/>
    <w:rsid w:val="00BF1DDC"/>
    <w:rsid w:val="00D649D9"/>
    <w:rsid w:val="00D66D81"/>
    <w:rsid w:val="00DC3D26"/>
    <w:rsid w:val="00E33D6F"/>
    <w:rsid w:val="00E87BED"/>
    <w:rsid w:val="00EA0F01"/>
    <w:rsid w:val="00F07DB9"/>
    <w:rsid w:val="00F946E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10D586F"/>
  <w15:chartTrackingRefBased/>
  <w15:docId w15:val="{819FB6EF-9BDA-A24E-A843-D4D79B95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mbria" w:eastAsia="ヒラギノ角ゴ Pro W3" w:hAnsi="Cambria"/>
      <w:color w:val="000000"/>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pPr>
      <w:tabs>
        <w:tab w:val="right" w:pos="9632"/>
      </w:tabs>
    </w:pPr>
    <w:rPr>
      <w:rFonts w:ascii="Helvetica" w:eastAsia="ヒラギノ角ゴ Pro W3" w:hAnsi="Helvetica"/>
      <w:color w:val="000000"/>
      <w:lang w:val="es-ES_tradnl" w:eastAsia="es-ES"/>
    </w:rPr>
  </w:style>
  <w:style w:type="paragraph" w:customStyle="1" w:styleId="Cuerpo">
    <w:name w:val="Cuerpo"/>
    <w:rPr>
      <w:rFonts w:ascii="Helvetica" w:eastAsia="ヒラギノ角ゴ Pro W3" w:hAnsi="Helvetica"/>
      <w:color w:val="000000"/>
      <w:sz w:val="24"/>
      <w:lang w:val="es-ES_tradnl" w:eastAsia="es-ES"/>
    </w:rPr>
  </w:style>
  <w:style w:type="paragraph" w:styleId="Encabezado">
    <w:name w:val="header"/>
    <w:basedOn w:val="Normal"/>
    <w:link w:val="EncabezadoCar"/>
    <w:locked/>
    <w:rsid w:val="000A6B98"/>
    <w:pPr>
      <w:tabs>
        <w:tab w:val="center" w:pos="4419"/>
        <w:tab w:val="right" w:pos="8838"/>
      </w:tabs>
    </w:pPr>
  </w:style>
  <w:style w:type="character" w:customStyle="1" w:styleId="EncabezadoCar">
    <w:name w:val="Encabezado Car"/>
    <w:basedOn w:val="Fuentedeprrafopredeter"/>
    <w:link w:val="Encabezado"/>
    <w:rsid w:val="000A6B98"/>
    <w:rPr>
      <w:rFonts w:ascii="Cambria" w:eastAsia="ヒラギノ角ゴ Pro W3" w:hAnsi="Cambria"/>
      <w:color w:val="000000"/>
      <w:sz w:val="24"/>
      <w:szCs w:val="24"/>
      <w:lang w:val="en-US" w:eastAsia="en-US"/>
    </w:rPr>
  </w:style>
  <w:style w:type="paragraph" w:styleId="Piedepgina">
    <w:name w:val="footer"/>
    <w:basedOn w:val="Normal"/>
    <w:link w:val="PiedepginaCar"/>
    <w:locked/>
    <w:rsid w:val="000A6B98"/>
    <w:pPr>
      <w:tabs>
        <w:tab w:val="center" w:pos="4419"/>
        <w:tab w:val="right" w:pos="8838"/>
      </w:tabs>
    </w:pPr>
  </w:style>
  <w:style w:type="character" w:customStyle="1" w:styleId="PiedepginaCar">
    <w:name w:val="Pie de página Car"/>
    <w:basedOn w:val="Fuentedeprrafopredeter"/>
    <w:link w:val="Piedepgina"/>
    <w:rsid w:val="000A6B98"/>
    <w:rPr>
      <w:rFonts w:ascii="Cambria" w:eastAsia="ヒラギノ角ゴ Pro W3" w:hAnsi="Cambria"/>
      <w:color w:val="000000"/>
      <w:sz w:val="24"/>
      <w:szCs w:val="24"/>
      <w:lang w:val="en-US" w:eastAsia="en-US"/>
    </w:rPr>
  </w:style>
  <w:style w:type="character" w:customStyle="1" w:styleId="Ninguno">
    <w:name w:val="Ninguno"/>
    <w:rsid w:val="00EA0F01"/>
  </w:style>
  <w:style w:type="table" w:customStyle="1" w:styleId="TableNormal">
    <w:name w:val="Table Normal"/>
    <w:rsid w:val="00EA0F0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styleId="Hipervnculo">
    <w:name w:val="Hyperlink"/>
    <w:basedOn w:val="Fuentedeprrafopredeter"/>
    <w:locked/>
    <w:rsid w:val="000E6C52"/>
    <w:rPr>
      <w:color w:val="0563C1" w:themeColor="hyperlink"/>
      <w:u w:val="single"/>
    </w:rPr>
  </w:style>
  <w:style w:type="character" w:styleId="Mencinsinresolver">
    <w:name w:val="Unresolved Mention"/>
    <w:basedOn w:val="Fuentedeprrafopredeter"/>
    <w:uiPriority w:val="99"/>
    <w:semiHidden/>
    <w:unhideWhenUsed/>
    <w:rsid w:val="000E6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anw.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bel@desarmenuclear.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tair@icanw.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canw.org/wasted_2022_global_nuclear_weapons_spending?utm_campaign=press_release_spending_report&amp;utm_medium=email&amp;utm_source=ic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esarmenuclear.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6E5C-9322-B046-AB3B-4641EF64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1059</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6871</CharactersWithSpaces>
  <SharedDoc>false</SharedDoc>
  <HLinks>
    <vt:vector size="24" baseType="variant">
      <vt:variant>
        <vt:i4>4718596</vt:i4>
      </vt:variant>
      <vt:variant>
        <vt:i4>9</vt:i4>
      </vt:variant>
      <vt:variant>
        <vt:i4>0</vt:i4>
      </vt:variant>
      <vt:variant>
        <vt:i4>5</vt:i4>
      </vt:variant>
      <vt:variant>
        <vt:lpwstr>http://www.aipaz.org/</vt:lpwstr>
      </vt:variant>
      <vt:variant>
        <vt:lpwstr/>
      </vt:variant>
      <vt:variant>
        <vt:i4>7929935</vt:i4>
      </vt:variant>
      <vt:variant>
        <vt:i4>6</vt:i4>
      </vt:variant>
      <vt:variant>
        <vt:i4>0</vt:i4>
      </vt:variant>
      <vt:variant>
        <vt:i4>5</vt:i4>
      </vt:variant>
      <vt:variant>
        <vt:lpwstr>mailto:info@aipaz.org</vt:lpwstr>
      </vt:variant>
      <vt:variant>
        <vt:lpwstr/>
      </vt:variant>
      <vt:variant>
        <vt:i4>4718596</vt:i4>
      </vt:variant>
      <vt:variant>
        <vt:i4>3</vt:i4>
      </vt:variant>
      <vt:variant>
        <vt:i4>0</vt:i4>
      </vt:variant>
      <vt:variant>
        <vt:i4>5</vt:i4>
      </vt:variant>
      <vt:variant>
        <vt:lpwstr>http://www.aipaz.org/</vt:lpwstr>
      </vt:variant>
      <vt:variant>
        <vt:lpwstr/>
      </vt:variant>
      <vt:variant>
        <vt:i4>7929935</vt:i4>
      </vt:variant>
      <vt:variant>
        <vt:i4>0</vt:i4>
      </vt:variant>
      <vt:variant>
        <vt:i4>0</vt:i4>
      </vt:variant>
      <vt:variant>
        <vt:i4>5</vt:i4>
      </vt:variant>
      <vt:variant>
        <vt:lpwstr>mailto:info@aipaz.org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Microsoft Office User</cp:lastModifiedBy>
  <cp:revision>8</cp:revision>
  <cp:lastPrinted>2023-06-06T08:56:00Z</cp:lastPrinted>
  <dcterms:created xsi:type="dcterms:W3CDTF">2023-06-06T08:52:00Z</dcterms:created>
  <dcterms:modified xsi:type="dcterms:W3CDTF">2023-06-12T09:03:00Z</dcterms:modified>
</cp:coreProperties>
</file>